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4"/>
        <w:gridCol w:w="5632"/>
      </w:tblGrid>
      <w:tr w:rsidR="001155FB" w:rsidTr="00674684">
        <w:trPr>
          <w:trHeight w:val="41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674684" w:rsidRDefault="001155FB" w:rsidP="001155FB">
            <w:pPr>
              <w:jc w:val="center"/>
              <w:rPr>
                <w:b/>
              </w:rPr>
            </w:pPr>
            <w:r w:rsidRPr="00674684">
              <w:rPr>
                <w:b/>
              </w:rPr>
              <w:t>Adaptation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AC4925" w:rsidRPr="00674684" w:rsidRDefault="00ED725A" w:rsidP="00AC4925">
            <w:pPr>
              <w:jc w:val="center"/>
              <w:rPr>
                <w:b/>
              </w:rPr>
            </w:pPr>
            <w:r w:rsidRPr="00674684">
              <w:rPr>
                <w:b/>
              </w:rPr>
              <w:t xml:space="preserve">What does this look like in </w:t>
            </w:r>
            <w:r w:rsidR="00AC4925" w:rsidRPr="00674684">
              <w:rPr>
                <w:b/>
              </w:rPr>
              <w:t>MFL – French</w:t>
            </w:r>
          </w:p>
        </w:tc>
      </w:tr>
      <w:tr w:rsidR="001155FB" w:rsidTr="00674684">
        <w:trPr>
          <w:trHeight w:val="69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Connecting Steps to personalise the learning objective.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00412C" w:rsidP="001155FB">
            <w:r>
              <w:t>Support from Connecting Steps targets with the mechanics of writing.</w:t>
            </w:r>
          </w:p>
        </w:tc>
      </w:tr>
      <w:tr w:rsidR="001155FB" w:rsidTr="00674684">
        <w:trPr>
          <w:trHeight w:val="1260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Group discussions.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C4925" w:rsidP="001155FB">
            <w:r>
              <w:t xml:space="preserve">Partner work/discussions and group work/discussions can be incorporated into every session to verbally rehearse the vocabulary in focus for the session. To recap previous and new learning. </w:t>
            </w:r>
          </w:p>
        </w:tc>
      </w:tr>
      <w:tr w:rsidR="001155FB" w:rsidTr="00674684">
        <w:trPr>
          <w:trHeight w:val="995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artefacts.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00412C" w:rsidRDefault="0000412C" w:rsidP="001155FB">
            <w:r>
              <w:t>Use of physical props to reinforce learning.</w:t>
            </w:r>
          </w:p>
          <w:p w:rsidR="0000412C" w:rsidRDefault="0000412C" w:rsidP="001155FB">
            <w:r>
              <w:t>Example:</w:t>
            </w:r>
          </w:p>
          <w:p w:rsidR="001155FB" w:rsidRDefault="0000412C" w:rsidP="001155FB">
            <w:r>
              <w:t>Food role play in food units.</w:t>
            </w:r>
            <w:r w:rsidR="00AC4925">
              <w:t xml:space="preserve"> </w:t>
            </w:r>
          </w:p>
        </w:tc>
      </w:tr>
      <w:tr w:rsidR="001155FB" w:rsidTr="00674684">
        <w:trPr>
          <w:trHeight w:val="154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drama.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00412C" w:rsidRDefault="00AC4925" w:rsidP="001155FB">
            <w:r>
              <w:t>Mini drama opportunities throughout sessions.</w:t>
            </w:r>
          </w:p>
          <w:p w:rsidR="001155FB" w:rsidRDefault="0000412C" w:rsidP="001155FB">
            <w:r>
              <w:t>Example</w:t>
            </w:r>
            <w:r w:rsidR="00AC4925">
              <w:t>:</w:t>
            </w:r>
          </w:p>
          <w:p w:rsidR="00AC4925" w:rsidRDefault="00AC4925" w:rsidP="001155FB">
            <w:r>
              <w:t>Asking someone their name</w:t>
            </w:r>
          </w:p>
          <w:p w:rsidR="00AC4925" w:rsidRDefault="00AC4925" w:rsidP="001155FB">
            <w:r>
              <w:t>How someone is feeling</w:t>
            </w:r>
          </w:p>
          <w:p w:rsidR="00AC4925" w:rsidRDefault="00AC4925" w:rsidP="001155FB">
            <w:r>
              <w:t>Requesting a particular food</w:t>
            </w:r>
          </w:p>
        </w:tc>
      </w:tr>
      <w:tr w:rsidR="001155FB" w:rsidTr="00674684">
        <w:trPr>
          <w:trHeight w:val="210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technology.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C4925" w:rsidP="001155FB">
            <w:r>
              <w:t xml:space="preserve">Slides are interactive and can be used by individuals during inputs. </w:t>
            </w:r>
          </w:p>
          <w:p w:rsidR="00A53D64" w:rsidRDefault="00A53D64" w:rsidP="001155FB">
            <w:r>
              <w:t xml:space="preserve">Website has some additional games that can be played by the children. </w:t>
            </w:r>
          </w:p>
          <w:p w:rsidR="00AC4925" w:rsidRDefault="00AC4925" w:rsidP="001155FB">
            <w:r>
              <w:t xml:space="preserve">Purple Mash have some French games on the site. Year 4 have trialled using some of these games at different points during the week as recaps to the previous session. </w:t>
            </w:r>
          </w:p>
        </w:tc>
      </w:tr>
      <w:tr w:rsidR="001155FB" w:rsidTr="00674684">
        <w:trPr>
          <w:trHeight w:val="99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Brain breaks.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C4925" w:rsidP="001155FB">
            <w:r>
              <w:t>Up to the discretion of the teacher. The program offers a multisensory approach which aims to engage with/address different children’s needs.</w:t>
            </w:r>
          </w:p>
        </w:tc>
      </w:tr>
      <w:tr w:rsidR="001155FB" w:rsidTr="00674684">
        <w:trPr>
          <w:trHeight w:val="51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Ear defenders.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>Available to individuals who require them.</w:t>
            </w:r>
          </w:p>
        </w:tc>
      </w:tr>
      <w:tr w:rsidR="001155FB" w:rsidTr="00674684">
        <w:trPr>
          <w:trHeight w:val="129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Adult support.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 xml:space="preserve">This will vary between year groups, TA support and timetabling of the subject. Available adults will work with children to support their needs/misconceptions/deepening opportunities. </w:t>
            </w:r>
          </w:p>
        </w:tc>
      </w:tr>
      <w:tr w:rsidR="001155FB" w:rsidTr="00674684">
        <w:trPr>
          <w:trHeight w:val="98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Relating the learning to what the children already know well.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>The units focus on topics that relate to the children and are familiar with already – fruits, talking about themselves, family, classroom, homes</w:t>
            </w:r>
          </w:p>
        </w:tc>
      </w:tr>
      <w:tr w:rsidR="001155FB" w:rsidTr="00674684">
        <w:trPr>
          <w:trHeight w:val="974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mats.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 xml:space="preserve">There are key vocab sheets for each unit plus additional flashcards etc that can be printed to support each lesson. Majority of documentation is supported with imagery </w:t>
            </w:r>
          </w:p>
        </w:tc>
      </w:tr>
      <w:tr w:rsidR="001155FB" w:rsidTr="00674684">
        <w:trPr>
          <w:trHeight w:val="69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recordings.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00412C" w:rsidP="001155FB">
            <w:r>
              <w:t xml:space="preserve">The programme contains voice recordings to model the correct </w:t>
            </w:r>
            <w:r w:rsidR="00674684">
              <w:t>pronunciation</w:t>
            </w:r>
            <w:bookmarkStart w:id="0" w:name="_GoBack"/>
            <w:bookmarkEnd w:id="0"/>
            <w:r>
              <w:t>.</w:t>
            </w:r>
          </w:p>
        </w:tc>
      </w:tr>
      <w:tr w:rsidR="001155FB" w:rsidTr="00674684">
        <w:trPr>
          <w:trHeight w:val="43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work.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>Children work in mixed ability groupings during sessions</w:t>
            </w:r>
          </w:p>
        </w:tc>
      </w:tr>
      <w:tr w:rsidR="001155FB" w:rsidTr="00674684"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partners.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 xml:space="preserve">Mixed ability, used frequently to rehearse vocabulary being taught in that session. </w:t>
            </w:r>
          </w:p>
        </w:tc>
      </w:tr>
      <w:tr w:rsidR="001155FB" w:rsidTr="00674684">
        <w:trPr>
          <w:trHeight w:val="1282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Listening to the views of the children.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>Formally – pupil voice at points across the year (autumn 1 Year 5 – Spanish taster feedback)</w:t>
            </w:r>
          </w:p>
          <w:p w:rsidR="002C294F" w:rsidRDefault="002C294F" w:rsidP="001155FB">
            <w:r>
              <w:t xml:space="preserve">Informally – within sessions children are able to comment on what is being taught – how it might relate to them etc. </w:t>
            </w:r>
          </w:p>
        </w:tc>
      </w:tr>
      <w:tr w:rsidR="001155FB" w:rsidTr="00674684">
        <w:trPr>
          <w:trHeight w:val="127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lastRenderedPageBreak/>
              <w:t>Revisiting learning after a period of time.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C294F" w:rsidP="001155FB">
            <w:r>
              <w:t xml:space="preserve">Program supports this. Each </w:t>
            </w:r>
            <w:r w:rsidR="00245EB4">
              <w:t>session</w:t>
            </w:r>
            <w:r>
              <w:t xml:space="preserve"> recaps previous session and builds on. The units covered across the key stages/school link to previously taught units and therefore build on pre-existing skills.</w:t>
            </w:r>
          </w:p>
        </w:tc>
      </w:tr>
      <w:tr w:rsidR="001155FB" w:rsidTr="00674684">
        <w:trPr>
          <w:trHeight w:val="96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Sentence starters.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53D64" w:rsidP="001155FB">
            <w:r>
              <w:t xml:space="preserve">Sentence starters/fill the gap activity used for those who require it. Website has a SEND tab for each session to enable you to access specific resources. </w:t>
            </w:r>
          </w:p>
        </w:tc>
      </w:tr>
      <w:tr w:rsidR="001155FB" w:rsidTr="00674684">
        <w:trPr>
          <w:trHeight w:val="97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video clips.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53D64" w:rsidP="001155FB">
            <w:r>
              <w:t xml:space="preserve">Short animations/sounds effects are embedded in the slides used. Additional resources enable children to engage with songs that link to unit. </w:t>
            </w:r>
          </w:p>
        </w:tc>
      </w:tr>
      <w:tr w:rsidR="001155FB" w:rsidTr="00674684">
        <w:trPr>
          <w:trHeight w:val="710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writing frames.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53D64" w:rsidP="001155FB">
            <w:r>
              <w:t>Differentiated worksheets can support the range of needs within one class.</w:t>
            </w:r>
          </w:p>
        </w:tc>
      </w:tr>
      <w:tr w:rsidR="001155FB" w:rsidTr="00674684">
        <w:trPr>
          <w:trHeight w:val="69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Modelling.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53D64" w:rsidP="001155FB">
            <w:r>
              <w:t>Lots of opportunities through the slides, teacher and children – mostly verbally</w:t>
            </w:r>
          </w:p>
        </w:tc>
      </w:tr>
      <w:tr w:rsidR="001155FB" w:rsidTr="00674684">
        <w:trPr>
          <w:trHeight w:val="43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Role play.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A53D64" w:rsidP="001155FB">
            <w:r>
              <w:t xml:space="preserve">Opportunities for this throughout the key stages. </w:t>
            </w:r>
          </w:p>
        </w:tc>
      </w:tr>
      <w:tr w:rsidR="00ED725A" w:rsidTr="00674684">
        <w:trPr>
          <w:trHeight w:val="1544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Pr="00ED725A" w:rsidRDefault="00ED725A" w:rsidP="00ED725A">
            <w:pPr>
              <w:widowControl w:val="0"/>
              <w:rPr>
                <w:sz w:val="24"/>
                <w:szCs w:val="24"/>
              </w:rPr>
            </w:pPr>
            <w:r w:rsidRPr="0000412C">
              <w:rPr>
                <w:szCs w:val="24"/>
              </w:rPr>
              <w:t>Communication with home to reinforce the learning and to share successes. Use of Evidence Me with our Reception children.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A53D64" w:rsidRDefault="00A53D64" w:rsidP="001155FB">
            <w:r>
              <w:t>French has been mentioned on the weekly emails, particularly when it links well with a project/unit of work in another subject area.</w:t>
            </w:r>
          </w:p>
          <w:p w:rsidR="00ED725A" w:rsidRDefault="00A53D64" w:rsidP="001155FB">
            <w:r>
              <w:t xml:space="preserve">Specific celebration days would be communicated with parents.  </w:t>
            </w:r>
          </w:p>
        </w:tc>
      </w:tr>
      <w:tr w:rsidR="00ED725A" w:rsidTr="00674684">
        <w:trPr>
          <w:trHeight w:val="112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IDPs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A53D64" w:rsidP="001155FB">
            <w:r>
              <w:t xml:space="preserve">IDP targets are considered and impact planning for specific pupils within MFL. This would look different across the key stages. </w:t>
            </w:r>
          </w:p>
        </w:tc>
      </w:tr>
      <w:tr w:rsidR="00ED725A" w:rsidTr="00674684">
        <w:trPr>
          <w:trHeight w:val="68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Scribing when necessary when writing is not the focus.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A53D64" w:rsidP="001155FB">
            <w:r>
              <w:t>Yes</w:t>
            </w:r>
          </w:p>
        </w:tc>
      </w:tr>
      <w:tr w:rsidR="00ED725A" w:rsidTr="00674684">
        <w:trPr>
          <w:trHeight w:val="55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Use of small world.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A53D64" w:rsidP="001155FB">
            <w:r>
              <w:t>If artefacts available. Particularly in Infants.</w:t>
            </w:r>
          </w:p>
        </w:tc>
      </w:tr>
      <w:tr w:rsidR="00ED725A" w:rsidTr="00674684">
        <w:trPr>
          <w:trHeight w:val="69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Use of physical resources, manipulatives and Hands On experiences.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A53D64" w:rsidP="001155FB">
            <w:r>
              <w:t xml:space="preserve">Artefacts used when relevant and available. </w:t>
            </w:r>
          </w:p>
        </w:tc>
      </w:tr>
      <w:tr w:rsidR="00ED725A" w:rsidTr="00674684">
        <w:trPr>
          <w:trHeight w:val="1000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Repetition of inputs and chunking of information.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A53D64" w:rsidP="001155FB">
            <w:r>
              <w:t xml:space="preserve">Each lesson begins with a repetition of the previous lesson. Opportunities for teachers to recap vocab throughout the week – when lining up for example. </w:t>
            </w:r>
          </w:p>
        </w:tc>
      </w:tr>
      <w:tr w:rsidR="00ED725A" w:rsidTr="00674684">
        <w:trPr>
          <w:trHeight w:val="40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Visual supports.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A53D64" w:rsidP="001155FB">
            <w:r>
              <w:t xml:space="preserve">Yes. </w:t>
            </w:r>
          </w:p>
        </w:tc>
      </w:tr>
      <w:tr w:rsidR="00ED725A" w:rsidTr="00674684">
        <w:trPr>
          <w:trHeight w:val="705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The opportunity to choose how they present their work.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245EB4" w:rsidP="001155FB">
            <w:r>
              <w:t xml:space="preserve">Applicable sometimes when creating a piece towards the end of a unit – poster etc. </w:t>
            </w:r>
          </w:p>
        </w:tc>
      </w:tr>
    </w:tbl>
    <w:p w:rsidR="00E6276D" w:rsidRDefault="00E6276D"/>
    <w:sectPr w:rsidR="00E6276D" w:rsidSect="0011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B"/>
    <w:rsid w:val="0000412C"/>
    <w:rsid w:val="001155FB"/>
    <w:rsid w:val="00245EB4"/>
    <w:rsid w:val="002C294F"/>
    <w:rsid w:val="00674684"/>
    <w:rsid w:val="00A53D64"/>
    <w:rsid w:val="00AC4925"/>
    <w:rsid w:val="00E6276D"/>
    <w:rsid w:val="00ED725A"/>
    <w:rsid w:val="00E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F36AC-ABDF-45AD-A5B9-3136339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028A-7DB6-4F50-8F72-64A42028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Emma Russell</cp:lastModifiedBy>
  <cp:revision>3</cp:revision>
  <dcterms:created xsi:type="dcterms:W3CDTF">2025-03-25T22:09:00Z</dcterms:created>
  <dcterms:modified xsi:type="dcterms:W3CDTF">2025-03-25T22:18:00Z</dcterms:modified>
</cp:coreProperties>
</file>