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5630"/>
      </w:tblGrid>
      <w:tr w:rsidR="001155FB" w14:paraId="67EC5A17" w14:textId="77777777" w:rsidTr="00971DAB">
        <w:trPr>
          <w:trHeight w:val="416"/>
        </w:trPr>
        <w:tc>
          <w:tcPr>
            <w:tcW w:w="481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9AE5E2F" w14:textId="77777777" w:rsidR="001155FB" w:rsidRPr="008E6D05" w:rsidRDefault="001155FB" w:rsidP="001155FB">
            <w:pPr>
              <w:jc w:val="center"/>
              <w:rPr>
                <w:b/>
              </w:rPr>
            </w:pPr>
            <w:bookmarkStart w:id="0" w:name="_GoBack" w:colFirst="0" w:colLast="1"/>
            <w:r w:rsidRPr="008E6D05">
              <w:rPr>
                <w:b/>
              </w:rPr>
              <w:t>Adaptation</w:t>
            </w:r>
          </w:p>
        </w:tc>
        <w:tc>
          <w:tcPr>
            <w:tcW w:w="5641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15FEBF8" w14:textId="767E8904" w:rsidR="00ED725A" w:rsidRPr="008E6D05" w:rsidRDefault="00ED725A" w:rsidP="00ED725A">
            <w:pPr>
              <w:jc w:val="center"/>
              <w:rPr>
                <w:b/>
                <w:highlight w:val="yellow"/>
              </w:rPr>
            </w:pPr>
            <w:r w:rsidRPr="008E6D05">
              <w:rPr>
                <w:b/>
              </w:rPr>
              <w:t>What does this look like i</w:t>
            </w:r>
            <w:r w:rsidR="0028323F" w:rsidRPr="008E6D05">
              <w:rPr>
                <w:b/>
              </w:rPr>
              <w:t>n Science?</w:t>
            </w:r>
          </w:p>
        </w:tc>
      </w:tr>
      <w:bookmarkEnd w:id="0"/>
      <w:tr w:rsidR="001155FB" w14:paraId="44E5EA6B" w14:textId="77777777" w:rsidTr="00971DAB">
        <w:trPr>
          <w:trHeight w:val="1266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1490BC1" w14:textId="77777777" w:rsidR="001155FB" w:rsidRDefault="001155FB" w:rsidP="001155FB">
            <w:r>
              <w:t>Use of Connecting Steps to personalise the learning objective.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A643DE7" w14:textId="27FB49DA" w:rsidR="0028323F" w:rsidRDefault="000A166C" w:rsidP="001155FB">
            <w:r>
              <w:t>Connecting Steps targets used when linked with Writing, Reading or Maths in the science learning.</w:t>
            </w:r>
          </w:p>
          <w:p w14:paraId="1A54DE6E" w14:textId="5751DBA5" w:rsidR="001155FB" w:rsidRDefault="0028323F" w:rsidP="001155FB">
            <w:r>
              <w:t>Insight NC statements used for all children to focus on key learning</w:t>
            </w:r>
          </w:p>
        </w:tc>
      </w:tr>
      <w:tr w:rsidR="001155FB" w14:paraId="04319F91" w14:textId="77777777" w:rsidTr="00971DAB">
        <w:trPr>
          <w:trHeight w:val="1552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35ED726" w14:textId="77777777" w:rsidR="001155FB" w:rsidRDefault="001155FB" w:rsidP="001155FB">
            <w:r>
              <w:t>Group discussions.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A7101B" w14:textId="3DDE3926" w:rsidR="001155FB" w:rsidRDefault="0028323F" w:rsidP="001155FB">
            <w:r>
              <w:t xml:space="preserve">Mixed ability pairs with varied AFL strategies to ensure </w:t>
            </w:r>
            <w:r w:rsidR="000A166C">
              <w:t>children are</w:t>
            </w:r>
            <w:r>
              <w:t xml:space="preserve"> supported to participate in whole class/group discussion</w:t>
            </w:r>
          </w:p>
          <w:p w14:paraId="2870A333" w14:textId="555396AD" w:rsidR="0028323F" w:rsidRDefault="0028323F" w:rsidP="001155FB">
            <w:r>
              <w:t>Sentence starters shared with class to support working scientifically</w:t>
            </w:r>
          </w:p>
        </w:tc>
      </w:tr>
      <w:tr w:rsidR="001155FB" w14:paraId="65920B94" w14:textId="77777777" w:rsidTr="00971DAB">
        <w:trPr>
          <w:trHeight w:val="905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EC32E73" w14:textId="77777777" w:rsidR="001155FB" w:rsidRDefault="001155FB" w:rsidP="001155FB">
            <w:r>
              <w:t>Use of artefacts.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F73DC78" w14:textId="77777777" w:rsidR="001155FB" w:rsidRDefault="0028323F" w:rsidP="001155FB">
            <w:r>
              <w:t>Support to use equipment e.g. to read a scale, use a stopwatch</w:t>
            </w:r>
            <w:r w:rsidR="007C5A7E">
              <w:t xml:space="preserve">. </w:t>
            </w:r>
          </w:p>
          <w:p w14:paraId="20D9FB7F" w14:textId="49DF1A45" w:rsidR="007C5A7E" w:rsidRDefault="007C5A7E" w:rsidP="001155FB">
            <w:r>
              <w:t xml:space="preserve">Support to handle objects requiring fine motor skills </w:t>
            </w:r>
          </w:p>
        </w:tc>
      </w:tr>
      <w:tr w:rsidR="001155FB" w14:paraId="37E251E2" w14:textId="77777777" w:rsidTr="00971DAB">
        <w:trPr>
          <w:trHeight w:val="104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ED321CE" w14:textId="77777777" w:rsidR="001155FB" w:rsidRDefault="001155FB" w:rsidP="001155FB">
            <w:r>
              <w:t>Use of drama.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C4AB08" w14:textId="7CC23714" w:rsidR="001155FB" w:rsidRDefault="0028323F" w:rsidP="001155FB">
            <w:r>
              <w:t>Role-play can be used in science or drama-type games where ch</w:t>
            </w:r>
            <w:r w:rsidR="000A166C">
              <w:t>ildre</w:t>
            </w:r>
            <w:r>
              <w:t>n in role – support given to identified ch</w:t>
            </w:r>
            <w:r w:rsidR="000A166C">
              <w:t>ildre</w:t>
            </w:r>
            <w:r>
              <w:t>n to participate e.g. pictures, ideas</w:t>
            </w:r>
          </w:p>
        </w:tc>
      </w:tr>
      <w:tr w:rsidR="001155FB" w14:paraId="30EDC58B" w14:textId="77777777" w:rsidTr="00971DAB">
        <w:trPr>
          <w:trHeight w:val="992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06C2E3C" w14:textId="77777777" w:rsidR="001155FB" w:rsidRDefault="001155FB" w:rsidP="001155FB">
            <w:r>
              <w:t>Use of technology.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AE151F" w14:textId="77777777" w:rsidR="0028323F" w:rsidRDefault="0028323F" w:rsidP="001155FB">
            <w:r>
              <w:t>Support to use equipment e.g. to read a scale, use a stopwatch, design elements of an experiment</w:t>
            </w:r>
          </w:p>
          <w:p w14:paraId="5136732F" w14:textId="7F4A7943" w:rsidR="0028323F" w:rsidRDefault="0028323F" w:rsidP="001155FB">
            <w:r>
              <w:t>Use of laptops – adapted sources if research task</w:t>
            </w:r>
          </w:p>
        </w:tc>
      </w:tr>
      <w:tr w:rsidR="001155FB" w14:paraId="7306D5C9" w14:textId="77777777" w:rsidTr="00971DAB">
        <w:trPr>
          <w:trHeight w:val="695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CC020EA" w14:textId="77777777" w:rsidR="001155FB" w:rsidRDefault="001155FB" w:rsidP="001155FB">
            <w:r>
              <w:t>Brain breaks.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BB8C6B" w14:textId="1BECF712" w:rsidR="001155FB" w:rsidRDefault="0028323F" w:rsidP="001155FB">
            <w:r>
              <w:t xml:space="preserve">Need to be given extra consideration in extended group tasks / experiments </w:t>
            </w:r>
          </w:p>
        </w:tc>
      </w:tr>
      <w:tr w:rsidR="001155FB" w14:paraId="21366655" w14:textId="77777777" w:rsidTr="00971DAB">
        <w:trPr>
          <w:trHeight w:val="705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612CB7" w14:textId="77777777"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Adjustments to the lighting, layout, furniture and work spaces</w:t>
            </w:r>
            <w:r w:rsidR="00ED725A">
              <w:rPr>
                <w:sz w:val="24"/>
                <w:szCs w:val="24"/>
              </w:rPr>
              <w:t>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FD4B16" w14:textId="2F3D3D91" w:rsidR="0028323F" w:rsidRDefault="0028323F" w:rsidP="001155FB">
            <w:r>
              <w:t>Classroom set up in advance to support ch</w:t>
            </w:r>
            <w:r w:rsidR="00971DAB">
              <w:t>ildre</w:t>
            </w:r>
            <w:r>
              <w:t xml:space="preserve">n work effectively in groups.  </w:t>
            </w:r>
          </w:p>
        </w:tc>
      </w:tr>
      <w:tr w:rsidR="001155FB" w14:paraId="5488DFD1" w14:textId="77777777" w:rsidTr="00971DAB">
        <w:trPr>
          <w:trHeight w:val="68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008E77" w14:textId="77777777" w:rsidR="001155FB" w:rsidRDefault="001155FB" w:rsidP="001155FB">
            <w:r>
              <w:t>Ear defenders.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3663EEE" w14:textId="7AFB11B3" w:rsidR="00DB3F24" w:rsidRDefault="0028323F" w:rsidP="001155FB">
            <w:r>
              <w:t>Available for use during</w:t>
            </w:r>
            <w:r w:rsidR="00DB3F24">
              <w:t xml:space="preserve"> class/</w:t>
            </w:r>
            <w:r>
              <w:t>group tasks which will have raised volume level in classroo</w:t>
            </w:r>
            <w:r w:rsidR="00DB3F24">
              <w:t>m</w:t>
            </w:r>
          </w:p>
        </w:tc>
      </w:tr>
      <w:tr w:rsidR="001155FB" w14:paraId="5857F422" w14:textId="77777777" w:rsidTr="00971DAB">
        <w:trPr>
          <w:trHeight w:val="127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1FF26F9" w14:textId="77777777" w:rsidR="001155FB" w:rsidRDefault="001155FB" w:rsidP="001155FB">
            <w:r>
              <w:t>Adult support.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486F453" w14:textId="6FA6B0FE" w:rsidR="001155FB" w:rsidRDefault="0028323F" w:rsidP="001155FB">
            <w:r>
              <w:t xml:space="preserve">Consideration given to timetabling of sessions where TA support would be important e.g. a </w:t>
            </w:r>
            <w:r w:rsidR="00DB3F24">
              <w:t xml:space="preserve">group </w:t>
            </w:r>
            <w:r>
              <w:t xml:space="preserve">practical </w:t>
            </w:r>
            <w:r w:rsidR="00DB3F24">
              <w:t>investigation with different roles and range of equipment being used.</w:t>
            </w:r>
            <w:r>
              <w:t xml:space="preserve"> </w:t>
            </w:r>
          </w:p>
        </w:tc>
      </w:tr>
      <w:tr w:rsidR="001155FB" w14:paraId="609F0230" w14:textId="77777777" w:rsidTr="00971DAB">
        <w:trPr>
          <w:trHeight w:val="153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3DB057" w14:textId="77777777"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Relating the learning to what the children already know well.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C082DDB" w14:textId="77777777" w:rsidR="0028323F" w:rsidRDefault="0028323F" w:rsidP="001155FB">
            <w:r>
              <w:t>Well-planned sequences of learning based on White Rose scheme of learning. Building on knowledge and vocabulary through units.</w:t>
            </w:r>
            <w:r w:rsidR="000863B0">
              <w:t xml:space="preserve"> </w:t>
            </w:r>
          </w:p>
          <w:p w14:paraId="76A2DA56" w14:textId="130480D4" w:rsidR="000863B0" w:rsidRDefault="000863B0" w:rsidP="001155FB">
            <w:r>
              <w:t>Regular retrieval practice of knowledge and vocabulary from across units and year groups taught</w:t>
            </w:r>
          </w:p>
        </w:tc>
      </w:tr>
      <w:tr w:rsidR="001155FB" w14:paraId="13F00680" w14:textId="77777777" w:rsidTr="00971DAB">
        <w:trPr>
          <w:trHeight w:val="622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F23C979" w14:textId="77777777"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mats.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F4FF39" w14:textId="70352711" w:rsidR="001155FB" w:rsidRDefault="000863B0" w:rsidP="001155FB">
            <w:r>
              <w:t>Vocabulary for session / unit available as word mat and visible clearly on working wall.</w:t>
            </w:r>
          </w:p>
        </w:tc>
      </w:tr>
      <w:tr w:rsidR="001155FB" w14:paraId="684B5308" w14:textId="77777777" w:rsidTr="00971DAB">
        <w:trPr>
          <w:trHeight w:val="48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0AE4B2" w14:textId="77777777"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work.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F482D1" w14:textId="6E3887B9" w:rsidR="001155FB" w:rsidRDefault="007C5A7E" w:rsidP="001155FB">
            <w:r>
              <w:t>See above</w:t>
            </w:r>
          </w:p>
        </w:tc>
      </w:tr>
      <w:tr w:rsidR="001155FB" w14:paraId="1F2D05BD" w14:textId="77777777" w:rsidTr="00971DAB">
        <w:trPr>
          <w:trHeight w:val="90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CBD4235" w14:textId="77777777"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partners.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3A1BF19" w14:textId="3BF47544" w:rsidR="001155FB" w:rsidRDefault="007C5A7E" w:rsidP="001155FB">
            <w:r>
              <w:t xml:space="preserve">Mixed ability </w:t>
            </w:r>
            <w:proofErr w:type="gramStart"/>
            <w:r>
              <w:t>talk</w:t>
            </w:r>
            <w:proofErr w:type="gramEnd"/>
            <w:r>
              <w:t xml:space="preserve"> partners using TPS regularly. Ch</w:t>
            </w:r>
            <w:r w:rsidR="00971DAB">
              <w:t>ildre</w:t>
            </w:r>
            <w:r>
              <w:t xml:space="preserve">n supported to take part in partner talk using visuals / sentence starters etc. </w:t>
            </w:r>
          </w:p>
        </w:tc>
      </w:tr>
      <w:tr w:rsidR="001155FB" w14:paraId="56FC658D" w14:textId="77777777" w:rsidTr="00971DAB">
        <w:trPr>
          <w:trHeight w:val="51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D41ED9E" w14:textId="77777777" w:rsidR="001155FB" w:rsidRDefault="001155FB" w:rsidP="001155FB">
            <w:r>
              <w:t>Listening to the views of the children.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5458498" w14:textId="7FD4060E" w:rsidR="001155FB" w:rsidRDefault="00DB3F24" w:rsidP="001155FB">
            <w:r>
              <w:t>See talk partners / class discussion above</w:t>
            </w:r>
          </w:p>
        </w:tc>
      </w:tr>
      <w:tr w:rsidR="001155FB" w14:paraId="7A735D27" w14:textId="77777777" w:rsidTr="00971DAB">
        <w:trPr>
          <w:trHeight w:val="676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B8DA900" w14:textId="77777777" w:rsidR="001155FB" w:rsidRDefault="001155FB" w:rsidP="001155FB">
            <w:r>
              <w:t>Revisiting learning after a period of time.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4995C36" w14:textId="6C23D98D" w:rsidR="001155FB" w:rsidRDefault="007C5A7E" w:rsidP="001155FB">
            <w:r>
              <w:t>White Rose retrieval practice at the start of each lesson – completed with talk partners and discussed as a class</w:t>
            </w:r>
          </w:p>
        </w:tc>
      </w:tr>
      <w:tr w:rsidR="001155FB" w14:paraId="51B4F5D1" w14:textId="77777777" w:rsidTr="00971DAB">
        <w:trPr>
          <w:trHeight w:val="706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6C9A3B2" w14:textId="77777777" w:rsidR="001155FB" w:rsidRDefault="001155FB" w:rsidP="001155FB">
            <w:r>
              <w:t>Pre-teaching of key vocabulary and/or subject matter.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99A752" w14:textId="5E33BA09" w:rsidR="001155FB" w:rsidRDefault="007C5A7E" w:rsidP="001155FB">
            <w:r>
              <w:t xml:space="preserve">Pre-teaching key scientific vocabulary for the unit would be useful alongside vocabulary taught for the same topic in </w:t>
            </w:r>
            <w:r>
              <w:lastRenderedPageBreak/>
              <w:t xml:space="preserve">previous year group(s). This is available on the White Rose vocabulary progression document. </w:t>
            </w:r>
          </w:p>
        </w:tc>
      </w:tr>
      <w:tr w:rsidR="001155FB" w14:paraId="244ABA93" w14:textId="77777777" w:rsidTr="00971DAB">
        <w:trPr>
          <w:trHeight w:val="68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64724AD" w14:textId="77777777" w:rsidR="001155FB" w:rsidRDefault="001155FB" w:rsidP="001155FB">
            <w:r>
              <w:lastRenderedPageBreak/>
              <w:t>Sentence starters.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396F9E" w14:textId="57EC4CF5" w:rsidR="001155FB" w:rsidRDefault="007C5A7E" w:rsidP="001155FB">
            <w:r>
              <w:t xml:space="preserve">Planned into lessons and available to all children </w:t>
            </w:r>
          </w:p>
          <w:p w14:paraId="1256BAD8" w14:textId="391BB405" w:rsidR="007C5A7E" w:rsidRDefault="007C5A7E" w:rsidP="001155FB">
            <w:r>
              <w:t>Visible on Working Walls</w:t>
            </w:r>
          </w:p>
        </w:tc>
      </w:tr>
      <w:tr w:rsidR="001155FB" w14:paraId="38341C90" w14:textId="77777777" w:rsidTr="00971DAB">
        <w:trPr>
          <w:trHeight w:val="712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E46587" w14:textId="77777777" w:rsidR="001155FB" w:rsidRDefault="001155FB" w:rsidP="001155FB">
            <w:r>
              <w:t>Use of video clips.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217DADD" w14:textId="7FE0C881" w:rsidR="001155FB" w:rsidRDefault="007C5A7E" w:rsidP="001155FB">
            <w:r>
              <w:t>For all children – use of video clips to provide context and demonstrate concepts etc</w:t>
            </w:r>
          </w:p>
        </w:tc>
      </w:tr>
      <w:tr w:rsidR="001155FB" w14:paraId="2D223EF3" w14:textId="77777777" w:rsidTr="00971DAB">
        <w:trPr>
          <w:trHeight w:val="97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6092690" w14:textId="77777777" w:rsidR="001155FB" w:rsidRDefault="001155FB" w:rsidP="001155FB">
            <w:r>
              <w:t>Use of writing frames.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8194969" w14:textId="0023E19B" w:rsidR="001155FB" w:rsidRDefault="007C5A7E" w:rsidP="001155FB">
            <w:r>
              <w:t xml:space="preserve">Adapted written tasks to provide a greater level support for writing. Sentence starters developed further for children who need more support to complete sentences. </w:t>
            </w:r>
          </w:p>
        </w:tc>
      </w:tr>
      <w:tr w:rsidR="001155FB" w14:paraId="19B703DA" w14:textId="77777777" w:rsidTr="00971DAB">
        <w:trPr>
          <w:trHeight w:val="71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D5C925" w14:textId="77777777" w:rsidR="001155FB" w:rsidRDefault="001155FB" w:rsidP="001155FB">
            <w:r>
              <w:t>Modelling.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925440" w14:textId="5080EFEE" w:rsidR="001155FB" w:rsidRDefault="007C5A7E" w:rsidP="001155FB">
            <w:r>
              <w:t xml:space="preserve">Modelling how to complete steps in practical investigations, how to complete written responses depending on the task </w:t>
            </w:r>
          </w:p>
        </w:tc>
      </w:tr>
      <w:tr w:rsidR="001155FB" w14:paraId="65E8B4FE" w14:textId="77777777" w:rsidTr="00971DAB">
        <w:trPr>
          <w:trHeight w:val="95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D1B8B8D" w14:textId="77777777" w:rsidR="001155FB" w:rsidRDefault="001155FB" w:rsidP="001155FB">
            <w:r>
              <w:t>Role play.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4C57365" w14:textId="5A4F582F" w:rsidR="001155FB" w:rsidRDefault="007C5A7E" w:rsidP="001155FB">
            <w:r>
              <w:t>Role-play can be used in science or drama-type games where ch</w:t>
            </w:r>
            <w:r w:rsidR="000A166C">
              <w:t>ildre</w:t>
            </w:r>
            <w:r>
              <w:t>n in role – support given to identified ch</w:t>
            </w:r>
            <w:r w:rsidR="000A166C">
              <w:t>ildre</w:t>
            </w:r>
            <w:r>
              <w:t>n to participate e.g. pictures, ideas</w:t>
            </w:r>
          </w:p>
        </w:tc>
      </w:tr>
      <w:tr w:rsidR="00ED725A" w14:paraId="35BE85EC" w14:textId="77777777" w:rsidTr="00971DAB">
        <w:trPr>
          <w:trHeight w:val="98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B74632B" w14:textId="77777777" w:rsidR="00ED725A" w:rsidRPr="00ED725A" w:rsidRDefault="00ED725A" w:rsidP="00ED72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with home to reinforce the learning and to share successes. Use of Evidence Me with our Reception children.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B0D3BDE" w14:textId="716FB97A" w:rsidR="00ED725A" w:rsidRDefault="000863B0" w:rsidP="001155FB">
            <w:r>
              <w:t xml:space="preserve">Class learning shared through photos and Highlights of the Week email. </w:t>
            </w:r>
          </w:p>
        </w:tc>
      </w:tr>
      <w:tr w:rsidR="00ED725A" w14:paraId="6E5B028F" w14:textId="77777777" w:rsidTr="00971DAB">
        <w:trPr>
          <w:trHeight w:val="97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9247324" w14:textId="77777777" w:rsidR="00ED725A" w:rsidRDefault="00ED725A" w:rsidP="001155FB">
            <w:r>
              <w:t>IDPs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6622610" w14:textId="4A9BD646" w:rsidR="00ED725A" w:rsidRDefault="000863B0" w:rsidP="001155FB">
            <w:r>
              <w:t>Highlight where Science is a particular strength or interest of a child. Participation in extra-curricular Science can also be celebrated e.g. Science club, visits, competitions.</w:t>
            </w:r>
          </w:p>
        </w:tc>
      </w:tr>
      <w:tr w:rsidR="00ED725A" w14:paraId="4D2B5998" w14:textId="77777777" w:rsidTr="00971DAB">
        <w:trPr>
          <w:trHeight w:val="70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47E247B" w14:textId="77777777" w:rsidR="00ED725A" w:rsidRDefault="00ED725A" w:rsidP="001155FB">
            <w:r>
              <w:t>Scribing when necessary when writing is not the focus.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4A5853" w14:textId="11ACB214" w:rsidR="00ED725A" w:rsidRDefault="000863B0" w:rsidP="001155FB">
            <w:r>
              <w:t xml:space="preserve">Scribing, capturing pupil voice making observations, drawing conclusions </w:t>
            </w:r>
          </w:p>
        </w:tc>
      </w:tr>
      <w:tr w:rsidR="00ED725A" w14:paraId="7E2F0A71" w14:textId="77777777" w:rsidTr="00971DAB">
        <w:trPr>
          <w:trHeight w:val="97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DB624D" w14:textId="77777777" w:rsidR="00ED725A" w:rsidRDefault="00ED725A" w:rsidP="001155FB">
            <w:r>
              <w:t>Practical investigations.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156E8D6" w14:textId="62652BC8" w:rsidR="00ED725A" w:rsidRDefault="000863B0" w:rsidP="001155FB">
            <w:r>
              <w:t xml:space="preserve">Emphasis on practical tasks in Science where possible working in mixed ability groups. Support to develop practical working scientifically skills </w:t>
            </w:r>
          </w:p>
        </w:tc>
      </w:tr>
      <w:tr w:rsidR="00ED725A" w14:paraId="1C4A3239" w14:textId="77777777" w:rsidTr="00971DAB"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B093CD" w14:textId="77777777" w:rsidR="00ED725A" w:rsidRDefault="00ED725A" w:rsidP="001155FB">
            <w:r>
              <w:t>Use of physical resources, manipulatives and Hands On experiences.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230381" w14:textId="22F5F6DD" w:rsidR="00ED725A" w:rsidRDefault="000863B0" w:rsidP="001155FB">
            <w:r>
              <w:t xml:space="preserve">See above re equipment </w:t>
            </w:r>
          </w:p>
        </w:tc>
      </w:tr>
      <w:tr w:rsidR="00ED725A" w14:paraId="73EFC365" w14:textId="77777777" w:rsidTr="00971DAB">
        <w:trPr>
          <w:trHeight w:val="442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5757DAF" w14:textId="77777777" w:rsidR="00ED725A" w:rsidRDefault="00ED725A" w:rsidP="001155FB">
            <w:r>
              <w:t>Repetition of inputs and chunking of information.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7639FA1" w14:textId="783B26F6" w:rsidR="00ED725A" w:rsidRDefault="000863B0" w:rsidP="001155FB">
            <w:r>
              <w:t>White Rose slides can support this approach.</w:t>
            </w:r>
          </w:p>
        </w:tc>
      </w:tr>
      <w:tr w:rsidR="00ED725A" w14:paraId="6D29CE88" w14:textId="77777777" w:rsidTr="00971DAB">
        <w:trPr>
          <w:trHeight w:val="70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027E6B6" w14:textId="77777777" w:rsidR="00ED725A" w:rsidRDefault="00ED725A" w:rsidP="001155FB">
            <w:r>
              <w:t>Visual supports.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CAB90C" w14:textId="745D4C0A" w:rsidR="00ED725A" w:rsidRDefault="000863B0" w:rsidP="001155FB">
            <w:r>
              <w:t xml:space="preserve">Working walls, highly visual White Rose slides to support learning, physical objects when possible. </w:t>
            </w:r>
          </w:p>
        </w:tc>
      </w:tr>
      <w:tr w:rsidR="00ED725A" w14:paraId="0CE94947" w14:textId="77777777" w:rsidTr="00971DAB">
        <w:trPr>
          <w:trHeight w:val="700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7E53B0D" w14:textId="77777777" w:rsidR="00ED725A" w:rsidRDefault="00ED725A" w:rsidP="001155FB">
            <w:r>
              <w:t>Working walls – independence building, support the learning and a consistent reference point.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176779" w14:textId="70418859" w:rsidR="00ED725A" w:rsidRDefault="000863B0" w:rsidP="001155FB">
            <w:r>
              <w:t>Clear vocabulary supported by visuals to help ch</w:t>
            </w:r>
            <w:r w:rsidR="000A166C">
              <w:t>ildre</w:t>
            </w:r>
            <w:r>
              <w:t>n use and retain words and their meanings.</w:t>
            </w:r>
          </w:p>
        </w:tc>
      </w:tr>
      <w:tr w:rsidR="00ED725A" w14:paraId="25BC2DC5" w14:textId="77777777" w:rsidTr="00971DAB">
        <w:trPr>
          <w:trHeight w:val="97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CACE4BC" w14:textId="77777777" w:rsidR="00ED725A" w:rsidRDefault="00ED725A" w:rsidP="001155FB">
            <w:r>
              <w:t>The opportunity to choose how they present their work.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CFE620" w14:textId="6AE33421" w:rsidR="00ED725A" w:rsidRDefault="000863B0" w:rsidP="001155FB">
            <w:r>
              <w:t>Choice offered in presentation method e.g. drawing suitable diagrams/pictures to communicate ideas, methods, conclusions.</w:t>
            </w:r>
          </w:p>
        </w:tc>
      </w:tr>
    </w:tbl>
    <w:p w14:paraId="3F34B7BB" w14:textId="77777777" w:rsidR="00E6276D" w:rsidRDefault="00E6276D"/>
    <w:sectPr w:rsidR="00E6276D" w:rsidSect="00115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FB"/>
    <w:rsid w:val="000863B0"/>
    <w:rsid w:val="000A166C"/>
    <w:rsid w:val="001155FB"/>
    <w:rsid w:val="001D0998"/>
    <w:rsid w:val="0028323F"/>
    <w:rsid w:val="00701E6A"/>
    <w:rsid w:val="007C5A7E"/>
    <w:rsid w:val="008E6D05"/>
    <w:rsid w:val="00940598"/>
    <w:rsid w:val="00971DAB"/>
    <w:rsid w:val="00DB3F24"/>
    <w:rsid w:val="00E6276D"/>
    <w:rsid w:val="00E84BAE"/>
    <w:rsid w:val="00E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43D0"/>
  <w15:chartTrackingRefBased/>
  <w15:docId w15:val="{DD1F36AC-ABDF-45AD-A5B9-3136339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Russell</dc:creator>
  <cp:keywords/>
  <dc:description/>
  <cp:lastModifiedBy>Emma Russell</cp:lastModifiedBy>
  <cp:revision>4</cp:revision>
  <cp:lastPrinted>2024-11-25T16:24:00Z</cp:lastPrinted>
  <dcterms:created xsi:type="dcterms:W3CDTF">2025-03-25T22:05:00Z</dcterms:created>
  <dcterms:modified xsi:type="dcterms:W3CDTF">2025-03-25T22:17:00Z</dcterms:modified>
</cp:coreProperties>
</file>