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</w:t>
      </w:r>
      <w:r w:rsidR="004654DD">
        <w:rPr>
          <w:color w:val="FF0000"/>
        </w:rPr>
        <w:t xml:space="preserve">  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p w:rsidR="0080646A" w:rsidRDefault="002F51BE">
      <w:pPr>
        <w:spacing w:line="222" w:lineRule="exact"/>
        <w:ind w:left="220"/>
        <w:rPr>
          <w:b/>
          <w:sz w:val="16"/>
        </w:rPr>
      </w:pPr>
      <w:r>
        <w:rPr>
          <w:b/>
          <w:color w:val="F79546"/>
          <w:sz w:val="16"/>
        </w:rPr>
        <w:t>Orange – British values</w:t>
      </w:r>
    </w:p>
    <w:p w:rsidR="0080646A" w:rsidRDefault="002F51BE">
      <w:pPr>
        <w:pStyle w:val="BodyText"/>
        <w:spacing w:line="222" w:lineRule="exact"/>
      </w:pPr>
      <w:r>
        <w:rPr>
          <w:color w:val="FF0000"/>
        </w:rPr>
        <w:t xml:space="preserve">Seal Materials: This is a progressive scheme so the learning objectives develop as the children go through the school. It includes emotional </w:t>
      </w:r>
      <w:proofErr w:type="spellStart"/>
      <w:r>
        <w:rPr>
          <w:color w:val="FF0000"/>
        </w:rPr>
        <w:t>well being</w:t>
      </w:r>
      <w:proofErr w:type="spellEnd"/>
      <w:r>
        <w:rPr>
          <w:color w:val="FF0000"/>
        </w:rPr>
        <w:t xml:space="preserve">, social skills and </w:t>
      </w:r>
      <w:proofErr w:type="spellStart"/>
      <w:r>
        <w:rPr>
          <w:color w:val="FF0000"/>
        </w:rPr>
        <w:t>anti bullying</w:t>
      </w:r>
      <w:proofErr w:type="spellEnd"/>
      <w:r>
        <w:rPr>
          <w:color w:val="FF0000"/>
        </w:rPr>
        <w:t xml:space="preserve"> work</w:t>
      </w:r>
    </w:p>
    <w:p w:rsidR="0080646A" w:rsidRDefault="0080646A">
      <w:pPr>
        <w:pStyle w:val="BodyText"/>
        <w:spacing w:before="5" w:after="1" w:line="240" w:lineRule="auto"/>
        <w:ind w:left="0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2121"/>
        </w:trPr>
        <w:tc>
          <w:tcPr>
            <w:tcW w:w="1500" w:type="dxa"/>
            <w:vMerge w:val="restart"/>
          </w:tcPr>
          <w:p w:rsidR="0080646A" w:rsidRDefault="002F51B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Reception</w:t>
            </w:r>
          </w:p>
          <w:p w:rsidR="0080646A" w:rsidRDefault="0080646A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80646A" w:rsidRDefault="002F51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Keeping cloakroom tidy</w:t>
            </w: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73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New Beginnings </w:t>
            </w:r>
            <w:r>
              <w:rPr>
                <w:sz w:val="18"/>
              </w:rPr>
              <w:t>Class routines</w:t>
            </w:r>
          </w:p>
          <w:p w:rsidR="0080646A" w:rsidRDefault="0080646A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Playing and working with others</w:t>
            </w:r>
          </w:p>
          <w:p w:rsidR="0080646A" w:rsidRDefault="002F51BE">
            <w:pPr>
              <w:pStyle w:val="TableParagraph"/>
              <w:ind w:left="108" w:right="586"/>
              <w:rPr>
                <w:sz w:val="18"/>
              </w:rPr>
            </w:pPr>
            <w:r>
              <w:rPr>
                <w:sz w:val="18"/>
              </w:rPr>
              <w:t>Taking turns &amp; sharing</w:t>
            </w:r>
          </w:p>
          <w:p w:rsidR="0080646A" w:rsidRDefault="0080646A">
            <w:pPr>
              <w:pStyle w:val="TableParagraph"/>
              <w:ind w:left="108" w:right="188"/>
              <w:rPr>
                <w:sz w:val="18"/>
              </w:rPr>
            </w:pP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48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Going for goals:</w:t>
            </w:r>
          </w:p>
          <w:p w:rsidR="0080646A" w:rsidRDefault="002F51BE">
            <w:pPr>
              <w:pStyle w:val="TableParagraph"/>
              <w:ind w:left="109" w:right="349"/>
              <w:rPr>
                <w:sz w:val="18"/>
              </w:rPr>
            </w:pPr>
            <w:r>
              <w:rPr>
                <w:sz w:val="18"/>
              </w:rPr>
              <w:t>Things we can do – self esteem</w:t>
            </w:r>
          </w:p>
          <w:p w:rsidR="0080646A" w:rsidRDefault="002F51BE" w:rsidP="004654DD">
            <w:pPr>
              <w:pStyle w:val="TableParagraph"/>
              <w:spacing w:line="480" w:lineRule="auto"/>
              <w:ind w:left="109" w:right="349"/>
              <w:rPr>
                <w:sz w:val="18"/>
              </w:rPr>
            </w:pPr>
            <w:r>
              <w:rPr>
                <w:sz w:val="18"/>
              </w:rPr>
              <w:t xml:space="preserve">Setting simple goals 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192"/>
              <w:rPr>
                <w:sz w:val="18"/>
              </w:rPr>
            </w:pPr>
            <w:r>
              <w:rPr>
                <w:color w:val="FF0000"/>
                <w:sz w:val="18"/>
              </w:rPr>
              <w:t>Good to be me</w:t>
            </w:r>
            <w:r>
              <w:rPr>
                <w:sz w:val="18"/>
              </w:rPr>
              <w:t xml:space="preserve"> Good feelings – Proud of oneself Expressing needs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positive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  <w:p w:rsidR="0080646A" w:rsidRDefault="002F51BE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008000"/>
                <w:sz w:val="18"/>
              </w:rPr>
              <w:t>Querk</w:t>
            </w:r>
            <w:proofErr w:type="spellEnd"/>
            <w:r>
              <w:rPr>
                <w:color w:val="008000"/>
                <w:sz w:val="18"/>
              </w:rPr>
              <w:t xml:space="preserve"> on-going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Relationships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Changes</w:t>
            </w:r>
          </w:p>
        </w:tc>
      </w:tr>
      <w:tr w:rsidR="0080646A">
        <w:trPr>
          <w:trHeight w:val="3261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175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Learning school routines and expectations.</w:t>
            </w:r>
          </w:p>
          <w:p w:rsidR="0080646A" w:rsidRDefault="002F51BE">
            <w:pPr>
              <w:pStyle w:val="TableParagraph"/>
              <w:ind w:left="108" w:right="160"/>
              <w:rPr>
                <w:sz w:val="18"/>
              </w:rPr>
            </w:pPr>
            <w:r>
              <w:rPr>
                <w:sz w:val="18"/>
              </w:rPr>
              <w:t>Sharing and taking turns. Listening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8" w:right="110"/>
              <w:rPr>
                <w:sz w:val="18"/>
              </w:rPr>
            </w:pPr>
            <w:r>
              <w:rPr>
                <w:color w:val="800080"/>
                <w:sz w:val="18"/>
              </w:rPr>
              <w:t>All about me – part of</w:t>
            </w:r>
            <w:r>
              <w:rPr>
                <w:color w:val="800080"/>
                <w:spacing w:val="-10"/>
                <w:sz w:val="18"/>
              </w:rPr>
              <w:t xml:space="preserve"> </w:t>
            </w:r>
            <w:r>
              <w:rPr>
                <w:color w:val="800080"/>
                <w:sz w:val="18"/>
              </w:rPr>
              <w:t xml:space="preserve">the body (Sex Ed Scheme) Growth and change </w:t>
            </w:r>
            <w:proofErr w:type="spellStart"/>
            <w:r>
              <w:rPr>
                <w:color w:val="800080"/>
                <w:sz w:val="18"/>
              </w:rPr>
              <w:t>eg</w:t>
            </w:r>
            <w:proofErr w:type="spellEnd"/>
            <w:r>
              <w:rPr>
                <w:color w:val="800080"/>
                <w:sz w:val="18"/>
              </w:rPr>
              <w:t xml:space="preserve"> toddler – adult. We are all different but special, belonging </w:t>
            </w:r>
            <w:r>
              <w:rPr>
                <w:color w:val="008000"/>
                <w:sz w:val="18"/>
              </w:rPr>
              <w:t xml:space="preserve">&amp; diversity </w:t>
            </w:r>
            <w:r>
              <w:rPr>
                <w:color w:val="800080"/>
                <w:sz w:val="18"/>
              </w:rPr>
              <w:t>of family</w:t>
            </w:r>
            <w:r>
              <w:rPr>
                <w:color w:val="800080"/>
                <w:spacing w:val="-3"/>
                <w:sz w:val="18"/>
              </w:rPr>
              <w:t xml:space="preserve"> </w:t>
            </w:r>
            <w:r>
              <w:rPr>
                <w:color w:val="800080"/>
                <w:sz w:val="18"/>
              </w:rPr>
              <w:t>life.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74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sz w:val="18"/>
              </w:rPr>
              <w:t xml:space="preserve">Friendship skills Start to identify bullying behaviour </w:t>
            </w:r>
            <w:r>
              <w:rPr>
                <w:b/>
                <w:color w:val="F79546"/>
                <w:sz w:val="18"/>
              </w:rPr>
              <w:t>Awareness of cultural &amp; religious differences, respect for others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60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Identifying feelings Thinking and acting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Friendship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109"/>
              <w:rPr>
                <w:sz w:val="18"/>
              </w:rPr>
            </w:pPr>
            <w:r>
              <w:rPr>
                <w:sz w:val="18"/>
              </w:rPr>
              <w:t>How to interact appropriately, making friends, Stop, Think Do skills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Friendship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432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Consideration of others,</w:t>
            </w:r>
          </w:p>
          <w:p w:rsidR="0080646A" w:rsidRDefault="002F51BE"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008000"/>
                <w:sz w:val="18"/>
              </w:rPr>
              <w:t>Respect for different needs, views and cultures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008000"/>
                <w:sz w:val="18"/>
              </w:rPr>
              <w:t>Financial capability linked to pocket money and maths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800080"/>
                <w:sz w:val="18"/>
              </w:rPr>
              <w:t xml:space="preserve">Exercise and keeping healthy Changes when we are active </w:t>
            </w:r>
            <w:r>
              <w:rPr>
                <w:color w:val="008000"/>
                <w:sz w:val="18"/>
              </w:rPr>
              <w:t>Reflection on changes in our families this year as we grow and change</w:t>
            </w:r>
          </w:p>
        </w:tc>
      </w:tr>
    </w:tbl>
    <w:p w:rsidR="0080646A" w:rsidRDefault="0080646A">
      <w:pPr>
        <w:rPr>
          <w:sz w:val="18"/>
        </w:rPr>
        <w:sectPr w:rsidR="0080646A">
          <w:headerReference w:type="default" r:id="rId7"/>
          <w:type w:val="continuous"/>
          <w:pgSz w:w="16840" w:h="11910" w:orient="landscape"/>
          <w:pgMar w:top="2280" w:right="1220" w:bottom="280" w:left="1220" w:header="708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 w:rsidR="004654DD">
        <w:rPr>
          <w:color w:val="FF0000"/>
        </w:rPr>
        <w:t xml:space="preserve">red = Seal materials     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1308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1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35"/>
              </w:rPr>
            </w:pPr>
          </w:p>
          <w:p w:rsidR="0080646A" w:rsidRDefault="002F51BE">
            <w:pPr>
              <w:pStyle w:val="TableParagraph"/>
              <w:spacing w:line="25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Keeping cloakroom tidy</w:t>
            </w:r>
          </w:p>
        </w:tc>
        <w:tc>
          <w:tcPr>
            <w:tcW w:w="12648" w:type="dxa"/>
            <w:gridSpan w:val="6"/>
          </w:tcPr>
          <w:p w:rsidR="0080646A" w:rsidRDefault="0080646A">
            <w:pPr>
              <w:pStyle w:val="TableParagraph"/>
              <w:ind w:left="108"/>
              <w:rPr>
                <w:sz w:val="18"/>
              </w:rPr>
            </w:pPr>
          </w:p>
        </w:tc>
      </w:tr>
      <w:tr w:rsidR="0080646A">
        <w:trPr>
          <w:trHeight w:val="1759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73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New Beginnings </w:t>
            </w:r>
            <w:r>
              <w:rPr>
                <w:sz w:val="18"/>
              </w:rPr>
              <w:t>Being in a class</w:t>
            </w:r>
          </w:p>
          <w:p w:rsidR="0080646A" w:rsidRDefault="002F51BE">
            <w:pPr>
              <w:pStyle w:val="TableParagraph"/>
              <w:ind w:left="108" w:right="292"/>
              <w:jc w:val="both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Class rules – right and wrong, fair and unfair Introducing the</w:t>
            </w:r>
            <w:r>
              <w:rPr>
                <w:b/>
                <w:color w:val="F79546"/>
                <w:spacing w:val="-16"/>
                <w:sz w:val="18"/>
              </w:rPr>
              <w:t xml:space="preserve"> </w:t>
            </w:r>
            <w:r>
              <w:rPr>
                <w:b/>
                <w:color w:val="F79546"/>
                <w:sz w:val="18"/>
              </w:rPr>
              <w:t>School council</w:t>
            </w:r>
          </w:p>
          <w:p w:rsidR="0080646A" w:rsidRDefault="002F51BE">
            <w:pPr>
              <w:pStyle w:val="TableParagraph"/>
              <w:spacing w:line="233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Personal hygiene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724"/>
              <w:rPr>
                <w:sz w:val="18"/>
              </w:rPr>
            </w:pPr>
            <w:r>
              <w:rPr>
                <w:sz w:val="18"/>
              </w:rPr>
              <w:t xml:space="preserve">Good friends Making up Self </w:t>
            </w:r>
            <w:proofErr w:type="spellStart"/>
            <w:r>
              <w:rPr>
                <w:sz w:val="18"/>
              </w:rPr>
              <w:t>contro</w:t>
            </w:r>
            <w:proofErr w:type="spellEnd"/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50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Going for goals:</w:t>
            </w:r>
          </w:p>
          <w:p w:rsidR="0080646A" w:rsidRDefault="002F51BE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Setting goals and problem solving</w:t>
            </w:r>
          </w:p>
          <w:p w:rsidR="0080646A" w:rsidRDefault="002F51B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Different ways to learn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19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Feeling proud and helping others to feel proud of themselves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Relationships </w:t>
            </w:r>
            <w:r>
              <w:rPr>
                <w:sz w:val="18"/>
              </w:rPr>
              <w:t xml:space="preserve">Important people </w:t>
            </w:r>
            <w:r>
              <w:rPr>
                <w:b/>
                <w:color w:val="F79546"/>
                <w:sz w:val="18"/>
              </w:rPr>
              <w:t>Helping ourselves without hurting others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549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Changes </w:t>
            </w:r>
            <w:r>
              <w:rPr>
                <w:sz w:val="18"/>
              </w:rPr>
              <w:t>Making change happen Transition</w:t>
            </w:r>
          </w:p>
        </w:tc>
      </w:tr>
      <w:tr w:rsidR="0080646A">
        <w:trPr>
          <w:trHeight w:val="3261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7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Africa – </w:t>
            </w:r>
            <w:r>
              <w:rPr>
                <w:b/>
                <w:color w:val="F79546"/>
                <w:sz w:val="18"/>
              </w:rPr>
              <w:t>similarities and differences, global citizenship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Poverty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2001"/>
              </w:tabs>
              <w:spacing w:line="251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Similarities</w:t>
            </w:r>
            <w:r>
              <w:rPr>
                <w:color w:val="008000"/>
                <w:sz w:val="18"/>
              </w:rPr>
              <w:tab/>
              <w:t>and</w:t>
            </w:r>
          </w:p>
          <w:p w:rsidR="0080646A" w:rsidRDefault="002F51BE">
            <w:pPr>
              <w:pStyle w:val="TableParagraph"/>
              <w:tabs>
                <w:tab w:val="left" w:pos="2116"/>
              </w:tabs>
              <w:ind w:left="468" w:right="98"/>
              <w:rPr>
                <w:sz w:val="18"/>
              </w:rPr>
            </w:pPr>
            <w:r>
              <w:rPr>
                <w:color w:val="008000"/>
                <w:sz w:val="18"/>
              </w:rPr>
              <w:t>differences</w:t>
            </w:r>
            <w:r>
              <w:rPr>
                <w:color w:val="008000"/>
                <w:sz w:val="18"/>
              </w:rPr>
              <w:tab/>
            </w:r>
            <w:r>
              <w:rPr>
                <w:color w:val="008000"/>
                <w:spacing w:val="-14"/>
                <w:sz w:val="18"/>
              </w:rPr>
              <w:t xml:space="preserve">to </w:t>
            </w:r>
            <w:r>
              <w:rPr>
                <w:color w:val="008000"/>
                <w:sz w:val="18"/>
              </w:rPr>
              <w:t>children in</w:t>
            </w:r>
            <w:r>
              <w:rPr>
                <w:color w:val="008000"/>
                <w:spacing w:val="-6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HH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1108"/>
                <w:tab w:val="left" w:pos="1923"/>
              </w:tabs>
              <w:spacing w:before="1" w:line="237" w:lineRule="auto"/>
              <w:ind w:right="98"/>
              <w:rPr>
                <w:sz w:val="18"/>
              </w:rPr>
            </w:pPr>
            <w:r>
              <w:rPr>
                <w:color w:val="008000"/>
                <w:sz w:val="18"/>
              </w:rPr>
              <w:t>How</w:t>
            </w:r>
            <w:r>
              <w:rPr>
                <w:color w:val="008000"/>
                <w:sz w:val="18"/>
              </w:rPr>
              <w:tab/>
              <w:t>people</w:t>
            </w:r>
            <w:r>
              <w:rPr>
                <w:color w:val="008000"/>
                <w:sz w:val="18"/>
              </w:rPr>
              <w:tab/>
            </w:r>
            <w:r>
              <w:rPr>
                <w:color w:val="008000"/>
                <w:spacing w:val="-5"/>
                <w:sz w:val="18"/>
              </w:rPr>
              <w:t xml:space="preserve">earn </w:t>
            </w:r>
            <w:r>
              <w:rPr>
                <w:color w:val="008000"/>
                <w:sz w:val="18"/>
              </w:rPr>
              <w:t>money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rPr>
                <w:sz w:val="18"/>
              </w:rPr>
            </w:pPr>
            <w:proofErr w:type="spellStart"/>
            <w:r>
              <w:rPr>
                <w:color w:val="008000"/>
                <w:sz w:val="18"/>
              </w:rPr>
              <w:t>Querk</w:t>
            </w:r>
            <w:proofErr w:type="spellEnd"/>
            <w:r>
              <w:rPr>
                <w:color w:val="008000"/>
                <w:spacing w:val="-4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on-going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280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sz w:val="18"/>
              </w:rPr>
              <w:t xml:space="preserve">Know what it is </w:t>
            </w:r>
            <w:r>
              <w:rPr>
                <w:b/>
                <w:color w:val="F79546"/>
                <w:sz w:val="18"/>
              </w:rPr>
              <w:t>Treating others fairly</w:t>
            </w:r>
          </w:p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Friendship skills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376"/>
              <w:rPr>
                <w:sz w:val="18"/>
              </w:rPr>
            </w:pPr>
            <w:r>
              <w:rPr>
                <w:sz w:val="18"/>
              </w:rPr>
              <w:t xml:space="preserve">Economic </w:t>
            </w:r>
            <w:proofErr w:type="spellStart"/>
            <w:r>
              <w:rPr>
                <w:sz w:val="18"/>
              </w:rPr>
              <w:t>well being</w:t>
            </w:r>
            <w:proofErr w:type="spellEnd"/>
            <w:r>
              <w:rPr>
                <w:sz w:val="18"/>
              </w:rPr>
              <w:t>: Jobs that people do to help build a house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Listening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250"/>
              <w:rPr>
                <w:sz w:val="18"/>
              </w:rPr>
            </w:pPr>
            <w:r>
              <w:rPr>
                <w:color w:val="800080"/>
                <w:sz w:val="18"/>
              </w:rPr>
              <w:t>Sex Ed: roles in a family cc RE Jesus and his family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Looking after our world</w:t>
            </w:r>
          </w:p>
          <w:p w:rsidR="0080646A" w:rsidRDefault="0080646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175"/>
              <w:rPr>
                <w:sz w:val="18"/>
              </w:rPr>
            </w:pPr>
            <w:r>
              <w:rPr>
                <w:color w:val="800080"/>
                <w:sz w:val="18"/>
              </w:rPr>
              <w:t>Sex Ed – babies and growth, cc baptism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Circle Times</w:t>
            </w:r>
          </w:p>
        </w:tc>
      </w:tr>
    </w:tbl>
    <w:p w:rsidR="0080646A" w:rsidRDefault="0080646A">
      <w:pPr>
        <w:spacing w:line="249" w:lineRule="exact"/>
        <w:rPr>
          <w:sz w:val="18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 w:rsidR="004654DD">
        <w:rPr>
          <w:color w:val="FF0000"/>
        </w:rPr>
        <w:t xml:space="preserve">red = Seal materials  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652"/>
        </w:trPr>
        <w:tc>
          <w:tcPr>
            <w:tcW w:w="1500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2648" w:type="dxa"/>
            <w:gridSpan w:val="6"/>
            <w:tcBorders>
              <w:bottom w:val="nil"/>
            </w:tcBorders>
          </w:tcPr>
          <w:p w:rsidR="0080646A" w:rsidRDefault="0080646A">
            <w:pPr>
              <w:pStyle w:val="TableParagraph"/>
              <w:ind w:left="108"/>
              <w:rPr>
                <w:sz w:val="18"/>
              </w:rPr>
            </w:pPr>
          </w:p>
        </w:tc>
      </w:tr>
      <w:tr w:rsidR="0080646A">
        <w:trPr>
          <w:trHeight w:val="1159"/>
        </w:trPr>
        <w:tc>
          <w:tcPr>
            <w:tcW w:w="1500" w:type="dxa"/>
            <w:tcBorders>
              <w:top w:val="nil"/>
            </w:tcBorders>
          </w:tcPr>
          <w:p w:rsidR="0080646A" w:rsidRDefault="002F51BE">
            <w:pPr>
              <w:pStyle w:val="TableParagraph"/>
              <w:spacing w:before="153"/>
              <w:ind w:left="107" w:right="482"/>
              <w:jc w:val="both"/>
              <w:rPr>
                <w:sz w:val="18"/>
              </w:rPr>
            </w:pPr>
            <w:r>
              <w:rPr>
                <w:sz w:val="18"/>
              </w:rPr>
              <w:t>Playground equipment Playground</w:t>
            </w:r>
          </w:p>
          <w:p w:rsidR="0080646A" w:rsidRDefault="002F51BE">
            <w:pPr>
              <w:pStyle w:val="TableParagraph"/>
              <w:spacing w:before="1" w:line="233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buddies</w:t>
            </w:r>
          </w:p>
        </w:tc>
        <w:tc>
          <w:tcPr>
            <w:tcW w:w="12648" w:type="dxa"/>
            <w:gridSpan w:val="6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0646A">
        <w:trPr>
          <w:trHeight w:val="441"/>
        </w:trPr>
        <w:tc>
          <w:tcPr>
            <w:tcW w:w="1500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Wks</w:t>
            </w:r>
            <w:proofErr w:type="spellEnd"/>
            <w:r>
              <w:rPr>
                <w:sz w:val="18"/>
              </w:rPr>
              <w:t xml:space="preserve"> 1 and 2</w:t>
            </w:r>
          </w:p>
        </w:tc>
        <w:tc>
          <w:tcPr>
            <w:tcW w:w="2405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New Beginnings –</w:t>
            </w:r>
          </w:p>
          <w:p w:rsidR="0080646A" w:rsidRDefault="002F51BE">
            <w:pPr>
              <w:pStyle w:val="TableParagraph"/>
              <w:spacing w:line="202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Belonging to a class and</w:t>
            </w:r>
          </w:p>
        </w:tc>
        <w:tc>
          <w:tcPr>
            <w:tcW w:w="1948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Getting on &amp; falling</w:t>
            </w:r>
          </w:p>
          <w:p w:rsidR="0080646A" w:rsidRDefault="002F51BE">
            <w:pPr>
              <w:pStyle w:val="TableParagraph"/>
              <w:spacing w:line="202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out:</w:t>
            </w:r>
          </w:p>
        </w:tc>
        <w:tc>
          <w:tcPr>
            <w:tcW w:w="2419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ind w:left="109"/>
              <w:rPr>
                <w:sz w:val="16"/>
              </w:rPr>
            </w:pPr>
            <w:r>
              <w:rPr>
                <w:color w:val="FF0000"/>
                <w:sz w:val="16"/>
              </w:rPr>
              <w:t>Going for goals:</w:t>
            </w:r>
          </w:p>
          <w:p w:rsidR="0080646A" w:rsidRDefault="002F51BE">
            <w:pPr>
              <w:pStyle w:val="TableParagraph"/>
              <w:spacing w:line="202" w:lineRule="exact"/>
              <w:ind w:left="109"/>
              <w:rPr>
                <w:sz w:val="16"/>
              </w:rPr>
            </w:pPr>
            <w:r>
              <w:rPr>
                <w:sz w:val="16"/>
              </w:rPr>
              <w:t>Different learning styles</w:t>
            </w:r>
          </w:p>
        </w:tc>
        <w:tc>
          <w:tcPr>
            <w:tcW w:w="1966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Good to be me</w:t>
            </w:r>
          </w:p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Identify things I am</w:t>
            </w:r>
          </w:p>
        </w:tc>
        <w:tc>
          <w:tcPr>
            <w:tcW w:w="1992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Relationships</w:t>
            </w:r>
          </w:p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Feeling cared for and</w:t>
            </w:r>
          </w:p>
        </w:tc>
        <w:tc>
          <w:tcPr>
            <w:tcW w:w="1918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Changes</w:t>
            </w:r>
          </w:p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Habits and changes to</w:t>
            </w:r>
          </w:p>
        </w:tc>
      </w:tr>
      <w:tr w:rsidR="0080646A">
        <w:trPr>
          <w:trHeight w:val="221"/>
        </w:trPr>
        <w:tc>
          <w:tcPr>
            <w:tcW w:w="1500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community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Different points of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ind w:left="109"/>
              <w:rPr>
                <w:sz w:val="16"/>
              </w:rPr>
            </w:pPr>
            <w:r>
              <w:rPr>
                <w:sz w:val="16"/>
              </w:rPr>
              <w:t>Breaking down goals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good at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loved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routine</w:t>
            </w:r>
          </w:p>
        </w:tc>
      </w:tr>
      <w:tr w:rsidR="0080646A">
        <w:trPr>
          <w:trHeight w:val="223"/>
        </w:trPr>
        <w:tc>
          <w:tcPr>
            <w:tcW w:w="1500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Class rules – expectations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view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9"/>
              <w:rPr>
                <w:sz w:val="16"/>
              </w:rPr>
            </w:pPr>
            <w:r>
              <w:rPr>
                <w:sz w:val="16"/>
              </w:rPr>
              <w:t>Dealing with frustration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Dealing with worries or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Feeling alone or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Change to Juniors</w:t>
            </w:r>
          </w:p>
        </w:tc>
      </w:tr>
      <w:tr w:rsidR="0080646A">
        <w:trPr>
          <w:trHeight w:val="223"/>
        </w:trPr>
        <w:tc>
          <w:tcPr>
            <w:tcW w:w="1500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and privileges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Dealing with anger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anxiety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Transition</w:t>
            </w:r>
          </w:p>
        </w:tc>
      </w:tr>
      <w:tr w:rsidR="0080646A">
        <w:trPr>
          <w:trHeight w:val="226"/>
        </w:trPr>
        <w:tc>
          <w:tcPr>
            <w:tcW w:w="1500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0646A" w:rsidRDefault="002F51B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6"/>
              </w:rPr>
              <w:t>Personal hygiene</w:t>
            </w:r>
          </w:p>
        </w:tc>
        <w:tc>
          <w:tcPr>
            <w:tcW w:w="194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80646A" w:rsidRDefault="002F51BE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6"/>
              </w:rPr>
              <w:t>Loss – saying goodbye</w:t>
            </w:r>
          </w:p>
        </w:tc>
        <w:tc>
          <w:tcPr>
            <w:tcW w:w="191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0646A">
        <w:trPr>
          <w:trHeight w:val="1350"/>
        </w:trPr>
        <w:tc>
          <w:tcPr>
            <w:tcW w:w="1500" w:type="dxa"/>
            <w:vMerge w:val="restart"/>
            <w:tcBorders>
              <w:bottom w:val="nil"/>
            </w:tcBorders>
          </w:tcPr>
          <w:p w:rsidR="0080646A" w:rsidRDefault="002F51BE">
            <w:pPr>
              <w:pStyle w:val="TableParagraph"/>
              <w:ind w:left="107" w:right="348"/>
              <w:rPr>
                <w:sz w:val="18"/>
              </w:rPr>
            </w:pPr>
            <w:r>
              <w:rPr>
                <w:sz w:val="18"/>
              </w:rPr>
              <w:t>Rest of half term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80646A" w:rsidRDefault="002F51BE">
            <w:pPr>
              <w:pStyle w:val="TableParagraph"/>
              <w:ind w:left="108" w:right="98"/>
              <w:jc w:val="both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Rights and responsibilities in Year</w:t>
            </w:r>
            <w:r>
              <w:rPr>
                <w:b/>
                <w:color w:val="F79546"/>
                <w:spacing w:val="-1"/>
                <w:sz w:val="16"/>
              </w:rPr>
              <w:t xml:space="preserve"> </w:t>
            </w:r>
            <w:r>
              <w:rPr>
                <w:b/>
                <w:color w:val="F79546"/>
                <w:sz w:val="16"/>
              </w:rPr>
              <w:t>2</w:t>
            </w: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:rsidR="0080646A" w:rsidRDefault="002F51BE">
            <w:pPr>
              <w:pStyle w:val="TableParagraph"/>
              <w:tabs>
                <w:tab w:val="left" w:pos="1156"/>
                <w:tab w:val="left" w:pos="1795"/>
              </w:tabs>
              <w:ind w:left="108" w:right="98"/>
              <w:jc w:val="both"/>
              <w:rPr>
                <w:sz w:val="16"/>
              </w:rPr>
            </w:pPr>
            <w:r>
              <w:rPr>
                <w:color w:val="00AF50"/>
                <w:sz w:val="16"/>
              </w:rPr>
              <w:t>Money</w:t>
            </w:r>
            <w:r>
              <w:rPr>
                <w:color w:val="00AF50"/>
                <w:sz w:val="16"/>
              </w:rPr>
              <w:tab/>
              <w:t>–</w:t>
            </w:r>
            <w:r>
              <w:rPr>
                <w:color w:val="00AF50"/>
                <w:sz w:val="16"/>
              </w:rPr>
              <w:tab/>
            </w:r>
            <w:r>
              <w:rPr>
                <w:color w:val="00AF50"/>
                <w:spacing w:val="-5"/>
                <w:sz w:val="16"/>
              </w:rPr>
              <w:t xml:space="preserve">pocket </w:t>
            </w:r>
            <w:r>
              <w:rPr>
                <w:color w:val="00AF50"/>
                <w:sz w:val="16"/>
              </w:rPr>
              <w:t>money/</w:t>
            </w:r>
            <w:proofErr w:type="spellStart"/>
            <w:r>
              <w:rPr>
                <w:color w:val="00AF50"/>
                <w:sz w:val="16"/>
              </w:rPr>
              <w:t>toothfairy</w:t>
            </w:r>
            <w:proofErr w:type="spellEnd"/>
            <w:r>
              <w:rPr>
                <w:color w:val="00AF50"/>
                <w:spacing w:val="-2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money</w:t>
            </w:r>
            <w:r>
              <w:rPr>
                <w:sz w:val="16"/>
              </w:rPr>
              <w:t>!</w:t>
            </w:r>
          </w:p>
          <w:p w:rsidR="0080646A" w:rsidRDefault="002F51BE"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Keeping safe on the roads Road Safety cc Mrs Armitage (Literacy) and Science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338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Say no to bullying </w:t>
            </w:r>
            <w:r>
              <w:rPr>
                <w:sz w:val="16"/>
              </w:rPr>
              <w:t>Tell what bullying is</w:t>
            </w:r>
          </w:p>
          <w:p w:rsidR="0080646A" w:rsidRDefault="002F51BE">
            <w:pPr>
              <w:pStyle w:val="TableParagraph"/>
              <w:spacing w:line="220" w:lineRule="atLeast"/>
              <w:ind w:left="108" w:right="120"/>
              <w:rPr>
                <w:sz w:val="16"/>
              </w:rPr>
            </w:pPr>
            <w:r>
              <w:rPr>
                <w:sz w:val="16"/>
              </w:rPr>
              <w:t xml:space="preserve">Behaviour is and how </w:t>
            </w:r>
            <w:r>
              <w:rPr>
                <w:spacing w:val="-10"/>
                <w:sz w:val="16"/>
              </w:rPr>
              <w:t xml:space="preserve">it </w:t>
            </w:r>
            <w:r>
              <w:rPr>
                <w:sz w:val="16"/>
              </w:rPr>
              <w:t>makes others feel Strategies to deal 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208"/>
              <w:rPr>
                <w:sz w:val="16"/>
              </w:rPr>
            </w:pPr>
            <w:r>
              <w:rPr>
                <w:sz w:val="16"/>
              </w:rPr>
              <w:t>Caring for the environment cc Habitats/Forest Schools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 xml:space="preserve">Gender differences, body parts &amp; caring for ourselves </w:t>
            </w:r>
            <w:r>
              <w:rPr>
                <w:color w:val="800080"/>
                <w:sz w:val="16"/>
              </w:rPr>
              <w:t>cc variation</w:t>
            </w:r>
          </w:p>
          <w:p w:rsidR="0080646A" w:rsidRDefault="002F51BE">
            <w:pPr>
              <w:pStyle w:val="TableParagraph"/>
              <w:ind w:right="230"/>
              <w:rPr>
                <w:sz w:val="16"/>
              </w:rPr>
            </w:pPr>
            <w:r>
              <w:rPr>
                <w:color w:val="800080"/>
                <w:sz w:val="16"/>
              </w:rPr>
              <w:t>/Sex Ed – scientific names for body parts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166"/>
              <w:rPr>
                <w:sz w:val="16"/>
              </w:rPr>
            </w:pPr>
            <w:r>
              <w:rPr>
                <w:sz w:val="16"/>
              </w:rPr>
              <w:t xml:space="preserve">Sharing – Rainbow fish </w:t>
            </w:r>
            <w:r>
              <w:rPr>
                <w:color w:val="008000"/>
                <w:sz w:val="16"/>
              </w:rPr>
              <w:t>Community cohesion work linked to Guided Reading/RE</w:t>
            </w:r>
          </w:p>
        </w:tc>
        <w:tc>
          <w:tcPr>
            <w:tcW w:w="1918" w:type="dxa"/>
            <w:vMerge w:val="restart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Circle Times</w:t>
            </w:r>
          </w:p>
          <w:p w:rsidR="0080646A" w:rsidRDefault="0080646A">
            <w:pPr>
              <w:pStyle w:val="TableParagraph"/>
              <w:ind w:left="0"/>
              <w:rPr>
                <w:sz w:val="16"/>
              </w:rPr>
            </w:pPr>
          </w:p>
          <w:p w:rsidR="0080646A" w:rsidRDefault="002F51BE">
            <w:pPr>
              <w:pStyle w:val="TableParagraph"/>
              <w:rPr>
                <w:sz w:val="16"/>
              </w:rPr>
            </w:pPr>
            <w:r>
              <w:rPr>
                <w:color w:val="800080"/>
                <w:sz w:val="16"/>
              </w:rPr>
              <w:t xml:space="preserve">Keeping safe with medicines cc </w:t>
            </w:r>
            <w:proofErr w:type="spellStart"/>
            <w:r>
              <w:rPr>
                <w:color w:val="800080"/>
                <w:sz w:val="16"/>
              </w:rPr>
              <w:t>Scienc</w:t>
            </w:r>
            <w:proofErr w:type="spellEnd"/>
          </w:p>
        </w:tc>
      </w:tr>
      <w:tr w:rsidR="0080646A">
        <w:trPr>
          <w:trHeight w:val="1728"/>
        </w:trPr>
        <w:tc>
          <w:tcPr>
            <w:tcW w:w="1500" w:type="dxa"/>
            <w:vMerge/>
            <w:tcBorders>
              <w:top w:val="nil"/>
              <w:bottom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3"/>
          </w:tcPr>
          <w:p w:rsidR="0080646A" w:rsidRDefault="002F51BE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>
              <w:rPr>
                <w:sz w:val="18"/>
              </w:rPr>
              <w:t>Forest School skills: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2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 xml:space="preserve">Independence and </w:t>
            </w:r>
            <w:proofErr w:type="spellStart"/>
            <w:r>
              <w:rPr>
                <w:sz w:val="18"/>
              </w:rPr>
              <w:t>self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initiative</w:t>
            </w:r>
            <w:proofErr w:type="spellEnd"/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1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>Collaboration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1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>Environmental awareness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2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>Perseverance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2" w:lineRule="exact"/>
              <w:rPr>
                <w:rFonts w:ascii="Courier New" w:hAnsi="Courier New"/>
                <w:b/>
                <w:color w:val="F79546"/>
                <w:sz w:val="18"/>
              </w:rPr>
            </w:pPr>
            <w:proofErr w:type="spellStart"/>
            <w:r>
              <w:rPr>
                <w:b/>
                <w:color w:val="F79546"/>
                <w:sz w:val="18"/>
              </w:rPr>
              <w:t>Self</w:t>
            </w:r>
            <w:r>
              <w:rPr>
                <w:b/>
                <w:color w:val="F79546"/>
                <w:spacing w:val="-1"/>
                <w:sz w:val="18"/>
              </w:rPr>
              <w:t xml:space="preserve"> </w:t>
            </w:r>
            <w:r>
              <w:rPr>
                <w:b/>
                <w:color w:val="F79546"/>
                <w:sz w:val="18"/>
              </w:rPr>
              <w:t>discipline</w:t>
            </w:r>
            <w:proofErr w:type="spellEnd"/>
          </w:p>
        </w:tc>
        <w:tc>
          <w:tcPr>
            <w:tcW w:w="1992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vMerge/>
            <w:tcBorders>
              <w:top w:val="nil"/>
              <w:bottom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</w:tr>
      <w:tr w:rsidR="0080646A">
        <w:trPr>
          <w:trHeight w:val="469"/>
        </w:trPr>
        <w:tc>
          <w:tcPr>
            <w:tcW w:w="1500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3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0646A" w:rsidRDefault="0080646A">
      <w:pPr>
        <w:rPr>
          <w:rFonts w:ascii="Times New Roman"/>
          <w:sz w:val="16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 w:rsidR="004654DD">
        <w:rPr>
          <w:color w:val="FF0000"/>
        </w:rPr>
        <w:t xml:space="preserve">red = Seal materials          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806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3</w:t>
            </w:r>
          </w:p>
          <w:p w:rsidR="0080646A" w:rsidRDefault="002F51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Registers</w:t>
            </w:r>
          </w:p>
        </w:tc>
        <w:tc>
          <w:tcPr>
            <w:tcW w:w="12648" w:type="dxa"/>
            <w:gridSpan w:val="6"/>
          </w:tcPr>
          <w:p w:rsidR="0080646A" w:rsidRDefault="0080646A">
            <w:pPr>
              <w:pStyle w:val="TableParagraph"/>
              <w:ind w:left="108"/>
              <w:rPr>
                <w:sz w:val="18"/>
              </w:rPr>
            </w:pPr>
          </w:p>
        </w:tc>
      </w:tr>
      <w:tr w:rsidR="0080646A">
        <w:trPr>
          <w:trHeight w:val="1338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008000"/>
                <w:sz w:val="16"/>
              </w:rPr>
              <w:t>-</w:t>
            </w: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503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New Beginnings </w:t>
            </w:r>
            <w:r>
              <w:rPr>
                <w:sz w:val="16"/>
              </w:rPr>
              <w:t>Starting something new Life in the Juniors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368"/>
              <w:rPr>
                <w:sz w:val="16"/>
              </w:rPr>
            </w:pPr>
            <w:r>
              <w:rPr>
                <w:color w:val="FF0000"/>
                <w:sz w:val="16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223"/>
              <w:rPr>
                <w:sz w:val="16"/>
              </w:rPr>
            </w:pPr>
            <w:r>
              <w:rPr>
                <w:sz w:val="16"/>
              </w:rPr>
              <w:t>Friendship review Win-win situations Friendship strategies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22" w:lineRule="exact"/>
              <w:ind w:left="109"/>
              <w:rPr>
                <w:sz w:val="16"/>
              </w:rPr>
            </w:pPr>
            <w:r>
              <w:rPr>
                <w:color w:val="FF0000"/>
                <w:sz w:val="16"/>
              </w:rPr>
              <w:t>Going for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goals:</w:t>
            </w:r>
          </w:p>
          <w:p w:rsidR="0080646A" w:rsidRDefault="002F51BE">
            <w:pPr>
              <w:pStyle w:val="TableParagraph"/>
              <w:spacing w:line="222" w:lineRule="exact"/>
              <w:ind w:left="109"/>
              <w:rPr>
                <w:sz w:val="16"/>
              </w:rPr>
            </w:pPr>
            <w:r>
              <w:rPr>
                <w:sz w:val="16"/>
              </w:rPr>
              <w:t>Me as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learner</w:t>
            </w:r>
          </w:p>
          <w:p w:rsidR="0080646A" w:rsidRDefault="002F51BE">
            <w:pPr>
              <w:pStyle w:val="TableParagraph"/>
              <w:ind w:left="109"/>
              <w:rPr>
                <w:sz w:val="16"/>
              </w:rPr>
            </w:pPr>
            <w:r>
              <w:rPr>
                <w:b/>
                <w:color w:val="F79546"/>
                <w:sz w:val="16"/>
              </w:rPr>
              <w:t xml:space="preserve">Personal responsibility </w:t>
            </w:r>
            <w:r>
              <w:rPr>
                <w:sz w:val="16"/>
              </w:rPr>
              <w:t>in reaching goals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22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Good to be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me</w:t>
            </w:r>
          </w:p>
          <w:p w:rsidR="0080646A" w:rsidRDefault="002F51BE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Things I have achieved or learned Assertiveness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22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Relationships </w:t>
            </w:r>
            <w:r>
              <w:rPr>
                <w:sz w:val="16"/>
              </w:rPr>
              <w:t xml:space="preserve">Special people </w:t>
            </w:r>
            <w:r>
              <w:rPr>
                <w:b/>
                <w:color w:val="F79546"/>
                <w:sz w:val="16"/>
              </w:rPr>
              <w:t xml:space="preserve">Making amends and taking responsibility </w:t>
            </w:r>
            <w:r>
              <w:rPr>
                <w:sz w:val="16"/>
              </w:rPr>
              <w:t>Hurt feelings and</w:t>
            </w:r>
          </w:p>
          <w:p w:rsidR="0080646A" w:rsidRDefault="002F51BE">
            <w:pPr>
              <w:pStyle w:val="TableParagraph"/>
              <w:spacing w:line="205" w:lineRule="exact"/>
              <w:rPr>
                <w:sz w:val="16"/>
              </w:rPr>
            </w:pPr>
            <w:r>
              <w:rPr>
                <w:sz w:val="16"/>
              </w:rPr>
              <w:t>physical hurt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641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Changes </w:t>
            </w:r>
            <w:r>
              <w:rPr>
                <w:sz w:val="16"/>
              </w:rPr>
              <w:t>Positive change</w:t>
            </w:r>
          </w:p>
          <w:p w:rsidR="0080646A" w:rsidRDefault="002F51BE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Change as normal part of life</w:t>
            </w:r>
          </w:p>
        </w:tc>
      </w:tr>
      <w:tr w:rsidR="0080646A">
        <w:trPr>
          <w:trHeight w:val="1339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 w:val="restart"/>
          </w:tcPr>
          <w:p w:rsidR="0080646A" w:rsidRDefault="002F51BE">
            <w:pPr>
              <w:pStyle w:val="TableParagraph"/>
              <w:spacing w:line="219" w:lineRule="exact"/>
              <w:ind w:left="108"/>
              <w:rPr>
                <w:sz w:val="16"/>
              </w:rPr>
            </w:pPr>
            <w:r>
              <w:rPr>
                <w:sz w:val="16"/>
              </w:rPr>
              <w:t>Emotional literacy</w:t>
            </w: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Identify and talk about feelings</w:t>
            </w:r>
          </w:p>
          <w:p w:rsidR="0080646A" w:rsidRDefault="002F51BE">
            <w:pPr>
              <w:pStyle w:val="TableParagraph"/>
              <w:spacing w:before="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Self control</w:t>
            </w:r>
            <w:proofErr w:type="spellEnd"/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800080"/>
                <w:sz w:val="16"/>
              </w:rPr>
              <w:t>Health and hazards – teeth, healthy eating,</w:t>
            </w: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800080"/>
                <w:sz w:val="16"/>
              </w:rPr>
              <w:t>recognising risks in</w:t>
            </w:r>
            <w:r>
              <w:rPr>
                <w:color w:val="800080"/>
                <w:spacing w:val="-14"/>
                <w:sz w:val="16"/>
              </w:rPr>
              <w:t xml:space="preserve"> </w:t>
            </w:r>
            <w:r>
              <w:rPr>
                <w:color w:val="800080"/>
                <w:sz w:val="16"/>
              </w:rPr>
              <w:t>medicine,</w:t>
            </w:r>
          </w:p>
          <w:p w:rsidR="0080646A" w:rsidRDefault="0080646A">
            <w:pPr>
              <w:pStyle w:val="TableParagraph"/>
              <w:spacing w:before="12"/>
              <w:ind w:left="0"/>
              <w:rPr>
                <w:sz w:val="15"/>
              </w:rPr>
            </w:pP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008000"/>
                <w:sz w:val="16"/>
              </w:rPr>
              <w:t xml:space="preserve">Visit    to    Haywards 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Heath</w:t>
            </w:r>
          </w:p>
          <w:p w:rsidR="0080646A" w:rsidRDefault="002F51BE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Islamic Centre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338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Say no to bullying </w:t>
            </w:r>
            <w:r>
              <w:rPr>
                <w:sz w:val="16"/>
              </w:rPr>
              <w:t>Tell what bullying is Look at role of bystanders and witnesses</w:t>
            </w:r>
          </w:p>
          <w:p w:rsidR="0080646A" w:rsidRDefault="002F51B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Cyber bulling PC visit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tabs>
                <w:tab w:val="left" w:pos="709"/>
                <w:tab w:val="left" w:pos="1438"/>
                <w:tab w:val="left" w:pos="2054"/>
              </w:tabs>
              <w:ind w:left="109" w:right="92"/>
              <w:rPr>
                <w:sz w:val="16"/>
              </w:rPr>
            </w:pPr>
            <w:r>
              <w:rPr>
                <w:color w:val="008000"/>
                <w:sz w:val="16"/>
              </w:rPr>
              <w:t>Why</w:t>
            </w:r>
            <w:r>
              <w:rPr>
                <w:color w:val="008000"/>
                <w:sz w:val="16"/>
              </w:rPr>
              <w:tab/>
              <w:t>people</w:t>
            </w:r>
            <w:r>
              <w:rPr>
                <w:color w:val="008000"/>
                <w:sz w:val="16"/>
              </w:rPr>
              <w:tab/>
              <w:t>work</w:t>
            </w:r>
            <w:r>
              <w:rPr>
                <w:color w:val="008000"/>
                <w:sz w:val="16"/>
              </w:rPr>
              <w:tab/>
            </w:r>
            <w:r>
              <w:rPr>
                <w:color w:val="008000"/>
                <w:spacing w:val="-6"/>
                <w:sz w:val="16"/>
              </w:rPr>
              <w:t xml:space="preserve">and </w:t>
            </w:r>
            <w:r>
              <w:rPr>
                <w:color w:val="008000"/>
                <w:sz w:val="16"/>
              </w:rPr>
              <w:t>different jobs they do Different pay for jobs – fair/unfair?</w:t>
            </w:r>
          </w:p>
        </w:tc>
        <w:tc>
          <w:tcPr>
            <w:tcW w:w="1966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Friendship skills</w:t>
            </w:r>
          </w:p>
        </w:tc>
        <w:tc>
          <w:tcPr>
            <w:tcW w:w="1918" w:type="dxa"/>
            <w:vMerge w:val="restart"/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Self-esteem</w:t>
            </w:r>
          </w:p>
          <w:p w:rsidR="0080646A" w:rsidRDefault="002F51BE">
            <w:pPr>
              <w:pStyle w:val="TableParagraph"/>
              <w:ind w:right="142"/>
              <w:rPr>
                <w:sz w:val="16"/>
              </w:rPr>
            </w:pPr>
            <w:r>
              <w:rPr>
                <w:sz w:val="16"/>
              </w:rPr>
              <w:t>What have I achieved this year?</w:t>
            </w:r>
          </w:p>
        </w:tc>
      </w:tr>
      <w:tr w:rsidR="0080646A">
        <w:trPr>
          <w:trHeight w:val="3038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gridSpan w:val="4"/>
          </w:tcPr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9" w:lineRule="exact"/>
              <w:rPr>
                <w:sz w:val="18"/>
              </w:rPr>
            </w:pPr>
            <w:r>
              <w:rPr>
                <w:sz w:val="18"/>
              </w:rPr>
              <w:t xml:space="preserve">Independence and </w:t>
            </w:r>
            <w:proofErr w:type="spellStart"/>
            <w:r>
              <w:rPr>
                <w:sz w:val="18"/>
              </w:rPr>
              <w:t>self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initiative</w:t>
            </w:r>
            <w:proofErr w:type="spellEnd"/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Collaboration</w:t>
            </w:r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Environmental awareness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Perseverance</w:t>
            </w:r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Self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proofErr w:type="spellEnd"/>
          </w:p>
        </w:tc>
        <w:tc>
          <w:tcPr>
            <w:tcW w:w="1918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</w:tr>
      <w:tr w:rsidR="0080646A">
        <w:trPr>
          <w:trHeight w:val="249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gridSpan w:val="4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</w:tr>
    </w:tbl>
    <w:p w:rsidR="0080646A" w:rsidRDefault="0080646A">
      <w:pPr>
        <w:rPr>
          <w:sz w:val="2"/>
          <w:szCs w:val="2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</w:t>
      </w:r>
      <w:r w:rsidR="004654DD">
        <w:rPr>
          <w:color w:val="FF0000"/>
        </w:rPr>
        <w:t xml:space="preserve">          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1308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4</w:t>
            </w:r>
          </w:p>
          <w:p w:rsidR="0080646A" w:rsidRDefault="002F51BE">
            <w:pPr>
              <w:pStyle w:val="TableParagraph"/>
              <w:spacing w:before="251"/>
              <w:ind w:left="107" w:right="226"/>
              <w:rPr>
                <w:sz w:val="18"/>
              </w:rPr>
            </w:pPr>
            <w:r>
              <w:rPr>
                <w:sz w:val="18"/>
              </w:rPr>
              <w:t>Music lessons Recycling</w:t>
            </w:r>
          </w:p>
          <w:p w:rsidR="0080646A" w:rsidRDefault="002F51BE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sz w:val="18"/>
              </w:rPr>
              <w:t>boxes</w:t>
            </w:r>
          </w:p>
        </w:tc>
        <w:tc>
          <w:tcPr>
            <w:tcW w:w="12648" w:type="dxa"/>
            <w:gridSpan w:val="6"/>
          </w:tcPr>
          <w:p w:rsidR="0080646A" w:rsidRDefault="0080646A">
            <w:pPr>
              <w:pStyle w:val="TableParagraph"/>
              <w:ind w:left="108"/>
              <w:rPr>
                <w:sz w:val="18"/>
              </w:rPr>
            </w:pPr>
          </w:p>
        </w:tc>
      </w:tr>
      <w:tr w:rsidR="0080646A">
        <w:trPr>
          <w:trHeight w:val="1506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20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New Beginnings </w:t>
            </w:r>
            <w:r>
              <w:rPr>
                <w:b/>
                <w:color w:val="F79546"/>
                <w:sz w:val="18"/>
              </w:rPr>
              <w:t xml:space="preserve">Class charter </w:t>
            </w:r>
            <w:r>
              <w:rPr>
                <w:sz w:val="18"/>
              </w:rPr>
              <w:t>Feeling welcome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172"/>
              <w:rPr>
                <w:sz w:val="18"/>
              </w:rPr>
            </w:pPr>
            <w:r>
              <w:rPr>
                <w:sz w:val="18"/>
              </w:rPr>
              <w:t>Friendship qualities Dealing with anger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50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Relationships</w:t>
            </w:r>
          </w:p>
          <w:p w:rsidR="0080646A" w:rsidRDefault="002F51B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0" w:lineRule="exact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  <w:p w:rsidR="0080646A" w:rsidRDefault="002F51B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0" w:lineRule="exact"/>
              <w:rPr>
                <w:sz w:val="18"/>
              </w:rPr>
            </w:pPr>
            <w:r>
              <w:rPr>
                <w:sz w:val="18"/>
              </w:rPr>
              <w:t>Loss</w:t>
            </w:r>
          </w:p>
          <w:p w:rsidR="0080646A" w:rsidRDefault="002F51B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Remembering </w:t>
            </w:r>
            <w:r>
              <w:rPr>
                <w:sz w:val="18"/>
              </w:rPr>
              <w:t>people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Things I am good at Disappointment Hiding feelings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541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Going for goals: </w:t>
            </w:r>
            <w:r>
              <w:rPr>
                <w:sz w:val="18"/>
              </w:rPr>
              <w:t>Me as a learner</w:t>
            </w:r>
          </w:p>
          <w:p w:rsidR="0080646A" w:rsidRDefault="002F51BE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Barriers to reaching goals</w:t>
            </w:r>
          </w:p>
          <w:p w:rsidR="0080646A" w:rsidRDefault="002F51BE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Feelings about goals</w:t>
            </w:r>
          </w:p>
          <w:p w:rsidR="0080646A" w:rsidRDefault="002F51BE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sz w:val="18"/>
              </w:rPr>
              <w:t>Perseverance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189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Changes </w:t>
            </w:r>
            <w:r>
              <w:rPr>
                <w:b/>
                <w:color w:val="F79546"/>
                <w:sz w:val="18"/>
              </w:rPr>
              <w:t xml:space="preserve">Unwelcome change </w:t>
            </w:r>
            <w:r>
              <w:rPr>
                <w:sz w:val="18"/>
              </w:rPr>
              <w:t>and how to deal with it</w:t>
            </w:r>
          </w:p>
        </w:tc>
      </w:tr>
      <w:tr w:rsidR="0080646A">
        <w:trPr>
          <w:trHeight w:val="3763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80646A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80646A" w:rsidRDefault="002F51BE">
            <w:pPr>
              <w:pStyle w:val="TableParagraph"/>
              <w:tabs>
                <w:tab w:val="left" w:pos="2001"/>
              </w:tabs>
              <w:ind w:left="108" w:right="97"/>
              <w:jc w:val="both"/>
              <w:rPr>
                <w:sz w:val="18"/>
              </w:rPr>
            </w:pPr>
            <w:r>
              <w:rPr>
                <w:color w:val="F79546"/>
                <w:sz w:val="18"/>
              </w:rPr>
              <w:t xml:space="preserve">British Values </w:t>
            </w:r>
            <w:r>
              <w:rPr>
                <w:color w:val="F79546"/>
                <w:spacing w:val="-11"/>
                <w:sz w:val="18"/>
              </w:rPr>
              <w:t xml:space="preserve">– </w:t>
            </w:r>
            <w:r>
              <w:rPr>
                <w:color w:val="F79546"/>
                <w:sz w:val="18"/>
              </w:rPr>
              <w:t>democracy</w:t>
            </w:r>
            <w:r>
              <w:rPr>
                <w:color w:val="F79546"/>
                <w:sz w:val="18"/>
              </w:rPr>
              <w:tab/>
            </w:r>
            <w:r>
              <w:rPr>
                <w:color w:val="F79546"/>
                <w:spacing w:val="-7"/>
                <w:sz w:val="18"/>
              </w:rPr>
              <w:t xml:space="preserve">and </w:t>
            </w:r>
            <w:r>
              <w:rPr>
                <w:color w:val="F79546"/>
                <w:sz w:val="18"/>
              </w:rPr>
              <w:t>responsibility linked to class</w:t>
            </w:r>
            <w:r>
              <w:rPr>
                <w:color w:val="F79546"/>
                <w:spacing w:val="-2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rules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287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sz w:val="18"/>
              </w:rPr>
              <w:t>Role of witnesses Who is involved Reasons 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excuse Speaking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</w:p>
          <w:p w:rsidR="0080646A" w:rsidRDefault="0080646A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Playing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fairly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tabs>
                <w:tab w:val="left" w:pos="2012"/>
              </w:tabs>
              <w:ind w:left="109" w:right="94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Stereotypes</w:t>
            </w:r>
            <w:r>
              <w:rPr>
                <w:b/>
                <w:color w:val="F79546"/>
                <w:sz w:val="18"/>
              </w:rPr>
              <w:tab/>
            </w:r>
            <w:r>
              <w:rPr>
                <w:b/>
                <w:color w:val="F79546"/>
                <w:spacing w:val="-8"/>
                <w:sz w:val="18"/>
              </w:rPr>
              <w:t xml:space="preserve">and </w:t>
            </w:r>
            <w:r>
              <w:rPr>
                <w:b/>
                <w:color w:val="F79546"/>
                <w:sz w:val="18"/>
              </w:rPr>
              <w:t>prejudice</w:t>
            </w:r>
          </w:p>
          <w:p w:rsidR="0080646A" w:rsidRDefault="002F51BE">
            <w:pPr>
              <w:pStyle w:val="TableParagraph"/>
              <w:spacing w:line="250" w:lineRule="exact"/>
              <w:ind w:left="109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Disability</w:t>
            </w:r>
          </w:p>
          <w:p w:rsidR="0080646A" w:rsidRDefault="002F51BE">
            <w:pPr>
              <w:pStyle w:val="TableParagraph"/>
              <w:tabs>
                <w:tab w:val="left" w:pos="1167"/>
                <w:tab w:val="left" w:pos="2128"/>
              </w:tabs>
              <w:ind w:left="109" w:right="92"/>
              <w:rPr>
                <w:sz w:val="18"/>
              </w:rPr>
            </w:pPr>
            <w:r>
              <w:rPr>
                <w:b/>
                <w:color w:val="F79546"/>
                <w:sz w:val="18"/>
              </w:rPr>
              <w:t>Positive</w:t>
            </w:r>
            <w:r>
              <w:rPr>
                <w:b/>
                <w:color w:val="F79546"/>
                <w:sz w:val="18"/>
              </w:rPr>
              <w:tab/>
              <w:t>images</w:t>
            </w:r>
            <w:r>
              <w:rPr>
                <w:b/>
                <w:color w:val="F79546"/>
                <w:sz w:val="18"/>
              </w:rPr>
              <w:tab/>
            </w:r>
            <w:r>
              <w:rPr>
                <w:spacing w:val="-13"/>
                <w:sz w:val="18"/>
              </w:rPr>
              <w:t xml:space="preserve">of </w:t>
            </w:r>
            <w:r>
              <w:rPr>
                <w:sz w:val="18"/>
              </w:rPr>
              <w:t>disability (para Olympics) Overcoming obstacles in life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480" w:lineRule="auto"/>
              <w:ind w:right="87" w:firstLine="52"/>
              <w:rPr>
                <w:sz w:val="18"/>
              </w:rPr>
            </w:pPr>
            <w:r>
              <w:rPr>
                <w:sz w:val="18"/>
              </w:rPr>
              <w:t xml:space="preserve">Circle Times </w:t>
            </w:r>
            <w:r>
              <w:rPr>
                <w:color w:val="008000"/>
                <w:sz w:val="18"/>
              </w:rPr>
              <w:t>Environmental issues</w:t>
            </w:r>
          </w:p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color w:val="008000"/>
                <w:sz w:val="18"/>
              </w:rPr>
              <w:t>Linked to global and national issues Fairtrade organisations</w:t>
            </w:r>
          </w:p>
          <w:p w:rsidR="0080646A" w:rsidRDefault="002F51BE">
            <w:pPr>
              <w:pStyle w:val="TableParagraph"/>
              <w:tabs>
                <w:tab w:val="left" w:pos="908"/>
                <w:tab w:val="left" w:pos="1573"/>
              </w:tabs>
              <w:rPr>
                <w:b/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z w:val="18"/>
              </w:rPr>
              <w:tab/>
              <w:t>we</w:t>
            </w:r>
            <w:r>
              <w:rPr>
                <w:sz w:val="18"/>
              </w:rPr>
              <w:tab/>
            </w:r>
            <w:r>
              <w:rPr>
                <w:b/>
                <w:color w:val="F79546"/>
                <w:sz w:val="18"/>
              </w:rPr>
              <w:t>can</w:t>
            </w:r>
          </w:p>
          <w:p w:rsidR="0080646A" w:rsidRDefault="002F51BE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b/>
                <w:color w:val="F79546"/>
                <w:sz w:val="18"/>
              </w:rPr>
              <w:t xml:space="preserve">contribute to others </w:t>
            </w:r>
            <w:r>
              <w:rPr>
                <w:color w:val="00AF50"/>
                <w:sz w:val="18"/>
              </w:rPr>
              <w:t xml:space="preserve">economic </w:t>
            </w:r>
            <w:proofErr w:type="spellStart"/>
            <w:r>
              <w:rPr>
                <w:color w:val="00AF50"/>
                <w:sz w:val="18"/>
              </w:rPr>
              <w:t>well being</w:t>
            </w:r>
            <w:proofErr w:type="spellEnd"/>
            <w:r>
              <w:rPr>
                <w:color w:val="00AF5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through </w:t>
            </w:r>
            <w:r>
              <w:rPr>
                <w:sz w:val="18"/>
              </w:rPr>
              <w:t>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Cc Music - clarinet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/>
              <w:ind w:right="525"/>
              <w:rPr>
                <w:sz w:val="18"/>
              </w:rPr>
            </w:pPr>
            <w:r>
              <w:rPr>
                <w:sz w:val="18"/>
              </w:rPr>
              <w:t xml:space="preserve">working in </w:t>
            </w:r>
            <w:r>
              <w:rPr>
                <w:spacing w:val="-12"/>
                <w:sz w:val="18"/>
              </w:rPr>
              <w:t xml:space="preserve">a </w:t>
            </w:r>
            <w:r>
              <w:rPr>
                <w:sz w:val="18"/>
              </w:rPr>
              <w:t>group</w:t>
            </w: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285"/>
              <w:rPr>
                <w:sz w:val="18"/>
              </w:rPr>
            </w:pPr>
            <w:r>
              <w:rPr>
                <w:sz w:val="18"/>
              </w:rPr>
              <w:t xml:space="preserve">Learning a </w:t>
            </w:r>
            <w:r>
              <w:rPr>
                <w:spacing w:val="-6"/>
                <w:sz w:val="18"/>
              </w:rPr>
              <w:t xml:space="preserve">new </w:t>
            </w:r>
            <w:r>
              <w:rPr>
                <w:sz w:val="18"/>
              </w:rPr>
              <w:t>skill</w:t>
            </w: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230"/>
              <w:rPr>
                <w:sz w:val="18"/>
              </w:rPr>
            </w:pPr>
            <w:r>
              <w:rPr>
                <w:sz w:val="18"/>
              </w:rPr>
              <w:t xml:space="preserve">coping with difficulties when learning </w:t>
            </w:r>
            <w:r>
              <w:rPr>
                <w:spacing w:val="-12"/>
                <w:sz w:val="18"/>
              </w:rPr>
              <w:t xml:space="preserve">a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rPr>
                <w:sz w:val="18"/>
              </w:rPr>
            </w:pPr>
            <w:r>
              <w:rPr>
                <w:sz w:val="18"/>
              </w:rPr>
              <w:t>perseverance</w:t>
            </w:r>
          </w:p>
        </w:tc>
        <w:tc>
          <w:tcPr>
            <w:tcW w:w="1918" w:type="dxa"/>
          </w:tcPr>
          <w:p w:rsidR="0080646A" w:rsidRDefault="0080646A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tabs>
                <w:tab w:val="left" w:pos="937"/>
              </w:tabs>
              <w:ind w:right="95"/>
              <w:rPr>
                <w:sz w:val="18"/>
              </w:rPr>
            </w:pPr>
            <w:r>
              <w:rPr>
                <w:color w:val="800080"/>
                <w:sz w:val="18"/>
              </w:rPr>
              <w:t>Sex</w:t>
            </w:r>
            <w:r>
              <w:rPr>
                <w:color w:val="800080"/>
                <w:sz w:val="18"/>
              </w:rPr>
              <w:tab/>
            </w:r>
            <w:r>
              <w:rPr>
                <w:color w:val="800080"/>
                <w:spacing w:val="-3"/>
                <w:sz w:val="18"/>
              </w:rPr>
              <w:t xml:space="preserve">Education: </w:t>
            </w:r>
            <w:r>
              <w:rPr>
                <w:color w:val="800080"/>
                <w:sz w:val="18"/>
              </w:rPr>
              <w:t>puberty</w:t>
            </w:r>
          </w:p>
          <w:p w:rsidR="0080646A" w:rsidRDefault="002F51BE">
            <w:pPr>
              <w:pStyle w:val="TableParagraph"/>
              <w:tabs>
                <w:tab w:val="left" w:pos="731"/>
                <w:tab w:val="left" w:pos="1139"/>
                <w:tab w:val="left" w:pos="1664"/>
              </w:tabs>
              <w:ind w:right="93"/>
              <w:rPr>
                <w:b/>
                <w:sz w:val="18"/>
              </w:rPr>
            </w:pPr>
            <w:r>
              <w:rPr>
                <w:color w:val="800080"/>
                <w:sz w:val="18"/>
              </w:rPr>
              <w:t xml:space="preserve">different parenting roles </w:t>
            </w:r>
            <w:r>
              <w:rPr>
                <w:color w:val="008000"/>
                <w:sz w:val="18"/>
              </w:rPr>
              <w:t xml:space="preserve">in </w:t>
            </w:r>
            <w:r>
              <w:rPr>
                <w:b/>
                <w:color w:val="F79546"/>
                <w:sz w:val="18"/>
              </w:rPr>
              <w:t xml:space="preserve">different cultures, </w:t>
            </w:r>
            <w:r>
              <w:rPr>
                <w:color w:val="008000"/>
                <w:sz w:val="18"/>
              </w:rPr>
              <w:t>roles and relationships</w:t>
            </w:r>
            <w:r>
              <w:rPr>
                <w:color w:val="008000"/>
                <w:sz w:val="18"/>
              </w:rPr>
              <w:tab/>
            </w:r>
            <w:r>
              <w:rPr>
                <w:color w:val="008000"/>
                <w:spacing w:val="-7"/>
                <w:sz w:val="18"/>
              </w:rPr>
              <w:t xml:space="preserve">in </w:t>
            </w:r>
            <w:r>
              <w:rPr>
                <w:color w:val="008000"/>
                <w:sz w:val="18"/>
              </w:rPr>
              <w:t>different cultures Visit</w:t>
            </w:r>
            <w:r>
              <w:rPr>
                <w:color w:val="008000"/>
                <w:sz w:val="18"/>
              </w:rPr>
              <w:tab/>
              <w:t>to</w:t>
            </w:r>
            <w:r>
              <w:rPr>
                <w:color w:val="008000"/>
                <w:sz w:val="18"/>
              </w:rPr>
              <w:tab/>
            </w:r>
            <w:r>
              <w:rPr>
                <w:b/>
                <w:color w:val="F79546"/>
                <w:sz w:val="18"/>
              </w:rPr>
              <w:t xml:space="preserve">Crawley </w:t>
            </w:r>
            <w:proofErr w:type="spellStart"/>
            <w:r>
              <w:rPr>
                <w:b/>
                <w:color w:val="F79546"/>
                <w:sz w:val="18"/>
              </w:rPr>
              <w:t>Mandir</w:t>
            </w:r>
            <w:proofErr w:type="spellEnd"/>
          </w:p>
        </w:tc>
      </w:tr>
    </w:tbl>
    <w:p w:rsidR="0080646A" w:rsidRDefault="0080646A">
      <w:pPr>
        <w:rPr>
          <w:sz w:val="18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</w:t>
      </w:r>
      <w:r w:rsidR="004654DD">
        <w:rPr>
          <w:color w:val="FF0000"/>
        </w:rPr>
        <w:t xml:space="preserve">        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806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</w:pPr>
            <w:r>
              <w:t>Year 5</w:t>
            </w:r>
          </w:p>
          <w:p w:rsidR="0080646A" w:rsidRDefault="002F51BE">
            <w:pPr>
              <w:pStyle w:val="TableParagraph"/>
              <w:spacing w:before="251" w:line="231" w:lineRule="exact"/>
              <w:ind w:left="107"/>
              <w:rPr>
                <w:sz w:val="18"/>
              </w:rPr>
            </w:pPr>
            <w:r>
              <w:rPr>
                <w:color w:val="F79546"/>
                <w:sz w:val="18"/>
              </w:rPr>
              <w:t>Peer mediators</w:t>
            </w:r>
          </w:p>
        </w:tc>
        <w:tc>
          <w:tcPr>
            <w:tcW w:w="12648" w:type="dxa"/>
            <w:gridSpan w:val="6"/>
          </w:tcPr>
          <w:p w:rsidR="0080646A" w:rsidRDefault="0080646A">
            <w:pPr>
              <w:pStyle w:val="TableParagraph"/>
              <w:ind w:left="108"/>
              <w:rPr>
                <w:sz w:val="18"/>
              </w:rPr>
            </w:pPr>
          </w:p>
        </w:tc>
      </w:tr>
      <w:tr w:rsidR="0080646A">
        <w:trPr>
          <w:trHeight w:val="2368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New Beginnings</w:t>
            </w:r>
          </w:p>
          <w:p w:rsidR="0080646A" w:rsidRDefault="002F51BE">
            <w:pPr>
              <w:pStyle w:val="TableParagraph"/>
              <w:ind w:left="108" w:right="289"/>
              <w:rPr>
                <w:sz w:val="18"/>
              </w:rPr>
            </w:pPr>
            <w:r>
              <w:rPr>
                <w:b/>
                <w:color w:val="F79546"/>
                <w:sz w:val="18"/>
              </w:rPr>
              <w:t xml:space="preserve">Class rules </w:t>
            </w:r>
            <w:r>
              <w:rPr>
                <w:sz w:val="18"/>
              </w:rPr>
              <w:t>Uncomfortable feelings Resolving conflicts:</w:t>
            </w:r>
          </w:p>
          <w:p w:rsidR="0080646A" w:rsidRDefault="002F51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" w:line="251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messaging,</w:t>
            </w:r>
          </w:p>
          <w:p w:rsidR="0080646A" w:rsidRDefault="002F51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Conflict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Diffusion</w:t>
            </w:r>
          </w:p>
          <w:p w:rsidR="0080646A" w:rsidRDefault="002F51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52" w:lineRule="exact"/>
              <w:rPr>
                <w:sz w:val="18"/>
              </w:rPr>
            </w:pPr>
            <w:r>
              <w:rPr>
                <w:sz w:val="18"/>
              </w:rPr>
              <w:t>Peer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mediators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sz w:val="18"/>
              </w:rPr>
              <w:t>Levels of friendship</w:t>
            </w:r>
          </w:p>
          <w:p w:rsidR="0080646A" w:rsidRDefault="002F51BE">
            <w:pPr>
              <w:pStyle w:val="TableParagraph"/>
              <w:spacing w:line="250" w:lineRule="exact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Managing conflict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429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Going for goals: </w:t>
            </w:r>
            <w:r>
              <w:rPr>
                <w:sz w:val="18"/>
              </w:rPr>
              <w:t>Effective learner role models</w:t>
            </w:r>
          </w:p>
          <w:p w:rsidR="0080646A" w:rsidRDefault="002F51BE">
            <w:pPr>
              <w:pStyle w:val="TableParagraph"/>
              <w:ind w:left="109" w:right="457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Helping others reach their goals</w:t>
            </w:r>
          </w:p>
          <w:p w:rsidR="0080646A" w:rsidRDefault="002F51B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Applying learning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44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Boastfulness Risk taking</w:t>
            </w:r>
          </w:p>
          <w:p w:rsidR="0080646A" w:rsidRDefault="002F51BE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Dealing with strong feelings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Relationships </w:t>
            </w:r>
            <w:r>
              <w:rPr>
                <w:color w:val="800080"/>
                <w:sz w:val="18"/>
              </w:rPr>
              <w:t xml:space="preserve">Revise puberty RE Body and Soul (Sex Education) </w:t>
            </w:r>
            <w:r>
              <w:rPr>
                <w:sz w:val="18"/>
              </w:rPr>
              <w:t xml:space="preserve">Important people around me Feelings – embarrassment </w:t>
            </w:r>
            <w:r>
              <w:rPr>
                <w:b/>
                <w:color w:val="F79546"/>
                <w:sz w:val="18"/>
              </w:rPr>
              <w:t>Stereotyping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41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Changes </w:t>
            </w:r>
            <w:r w:rsidRPr="004654DD">
              <w:rPr>
                <w:color w:val="7030A0"/>
                <w:sz w:val="18"/>
              </w:rPr>
              <w:t>Personal</w:t>
            </w:r>
            <w:r w:rsidRPr="004654DD">
              <w:rPr>
                <w:color w:val="7030A0"/>
                <w:spacing w:val="-1"/>
                <w:sz w:val="18"/>
              </w:rPr>
              <w:t xml:space="preserve"> </w:t>
            </w:r>
            <w:r w:rsidRPr="004654DD">
              <w:rPr>
                <w:color w:val="7030A0"/>
                <w:spacing w:val="-3"/>
                <w:sz w:val="18"/>
              </w:rPr>
              <w:t>hygiene</w:t>
            </w:r>
          </w:p>
          <w:p w:rsidR="0080646A" w:rsidRDefault="0080646A">
            <w:pPr>
              <w:pStyle w:val="TableParagraph"/>
              <w:ind w:left="0"/>
              <w:rPr>
                <w:sz w:val="24"/>
              </w:rPr>
            </w:pPr>
          </w:p>
          <w:p w:rsidR="0080646A" w:rsidRDefault="002F51BE">
            <w:pPr>
              <w:pStyle w:val="TableParagraph"/>
              <w:spacing w:before="167"/>
              <w:ind w:right="90"/>
              <w:rPr>
                <w:sz w:val="18"/>
              </w:rPr>
            </w:pPr>
            <w:r>
              <w:rPr>
                <w:sz w:val="18"/>
              </w:rPr>
              <w:t>Common and different responses to change</w:t>
            </w:r>
          </w:p>
          <w:p w:rsidR="0080646A" w:rsidRDefault="002F51BE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‘sore spots’</w:t>
            </w:r>
          </w:p>
        </w:tc>
      </w:tr>
      <w:tr w:rsidR="0080646A">
        <w:trPr>
          <w:trHeight w:val="2252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80646A" w:rsidRDefault="002F51B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Citizenship, democracy – cc Greeks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School systems – school council</w:t>
            </w:r>
          </w:p>
          <w:p w:rsidR="0080646A" w:rsidRDefault="002F51BE">
            <w:pPr>
              <w:pStyle w:val="TableParagraph"/>
              <w:tabs>
                <w:tab w:val="left" w:pos="1993"/>
              </w:tabs>
              <w:ind w:left="108" w:right="99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Local systems – council National</w:t>
            </w:r>
            <w:r>
              <w:rPr>
                <w:b/>
                <w:color w:val="F79546"/>
                <w:sz w:val="18"/>
              </w:rPr>
              <w:tab/>
            </w:r>
            <w:r>
              <w:rPr>
                <w:b/>
                <w:color w:val="F79546"/>
                <w:spacing w:val="-8"/>
                <w:sz w:val="18"/>
              </w:rPr>
              <w:t>and</w:t>
            </w:r>
          </w:p>
          <w:p w:rsidR="0080646A" w:rsidRDefault="002F51B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international systems</w:t>
            </w:r>
          </w:p>
        </w:tc>
        <w:tc>
          <w:tcPr>
            <w:tcW w:w="1948" w:type="dxa"/>
            <w:tcBorders>
              <w:bottom w:val="nil"/>
            </w:tcBorders>
          </w:tcPr>
          <w:p w:rsidR="0080646A" w:rsidRDefault="002F51BE">
            <w:pPr>
              <w:pStyle w:val="TableParagraph"/>
              <w:ind w:left="108" w:right="204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color w:val="993366"/>
                <w:sz w:val="18"/>
              </w:rPr>
              <w:t>Direct and indirect bullying</w:t>
            </w:r>
          </w:p>
          <w:p w:rsidR="0080646A" w:rsidRDefault="002F51BE">
            <w:pPr>
              <w:pStyle w:val="TableParagraph"/>
              <w:ind w:left="108" w:right="419"/>
              <w:rPr>
                <w:sz w:val="18"/>
              </w:rPr>
            </w:pPr>
            <w:r>
              <w:rPr>
                <w:sz w:val="18"/>
              </w:rPr>
              <w:t>Finding solutions Bullying and the internet</w:t>
            </w:r>
          </w:p>
        </w:tc>
        <w:tc>
          <w:tcPr>
            <w:tcW w:w="2419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ind w:left="109"/>
              <w:rPr>
                <w:sz w:val="18"/>
              </w:rPr>
            </w:pPr>
            <w:r>
              <w:rPr>
                <w:sz w:val="18"/>
              </w:rPr>
              <w:t>Circle Times</w:t>
            </w:r>
          </w:p>
        </w:tc>
        <w:tc>
          <w:tcPr>
            <w:tcW w:w="1966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Circle Times</w:t>
            </w:r>
          </w:p>
        </w:tc>
        <w:tc>
          <w:tcPr>
            <w:tcW w:w="1992" w:type="dxa"/>
            <w:tcBorders>
              <w:bottom w:val="nil"/>
            </w:tcBorders>
          </w:tcPr>
          <w:p w:rsidR="0080646A" w:rsidRDefault="002F51BE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 xml:space="preserve">Good </w:t>
            </w:r>
            <w:r>
              <w:rPr>
                <w:spacing w:val="-3"/>
                <w:sz w:val="18"/>
              </w:rPr>
              <w:t xml:space="preserve">choices </w:t>
            </w:r>
            <w:r>
              <w:rPr>
                <w:sz w:val="18"/>
              </w:rPr>
              <w:t>including: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right="249"/>
              <w:jc w:val="both"/>
              <w:rPr>
                <w:sz w:val="18"/>
              </w:rPr>
            </w:pPr>
            <w:r>
              <w:rPr>
                <w:sz w:val="18"/>
              </w:rPr>
              <w:t>Healthy living 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sex education</w:t>
            </w:r>
          </w:p>
          <w:p w:rsidR="0080646A" w:rsidRDefault="002F51BE">
            <w:pPr>
              <w:pStyle w:val="TableParagraph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Peer pressure </w:t>
            </w:r>
            <w:proofErr w:type="spellStart"/>
            <w:r>
              <w:rPr>
                <w:sz w:val="18"/>
              </w:rPr>
              <w:t>issus</w:t>
            </w:r>
            <w:proofErr w:type="spellEnd"/>
            <w:r>
              <w:rPr>
                <w:sz w:val="18"/>
              </w:rPr>
              <w:t xml:space="preserve"> Recognising hazards and making positive</w:t>
            </w:r>
          </w:p>
          <w:p w:rsidR="0080646A" w:rsidRDefault="002F51BE">
            <w:pPr>
              <w:pStyle w:val="TableParagraph"/>
              <w:spacing w:before="1" w:line="226" w:lineRule="exact"/>
              <w:jc w:val="both"/>
              <w:rPr>
                <w:sz w:val="18"/>
              </w:rPr>
            </w:pPr>
            <w:r>
              <w:rPr>
                <w:sz w:val="18"/>
              </w:rPr>
              <w:t>choices</w:t>
            </w:r>
          </w:p>
        </w:tc>
        <w:tc>
          <w:tcPr>
            <w:tcW w:w="1918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Economic well being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121"/>
              <w:jc w:val="both"/>
              <w:rPr>
                <w:sz w:val="18"/>
              </w:rPr>
            </w:pPr>
            <w:r>
              <w:rPr>
                <w:sz w:val="18"/>
              </w:rPr>
              <w:t>Connection between our learning and the world of work</w:t>
            </w:r>
          </w:p>
          <w:p w:rsidR="0080646A" w:rsidRDefault="0080646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137"/>
              <w:jc w:val="both"/>
              <w:rPr>
                <w:sz w:val="18"/>
              </w:rPr>
            </w:pPr>
            <w:r>
              <w:rPr>
                <w:color w:val="008000"/>
                <w:sz w:val="18"/>
              </w:rPr>
              <w:t>Financial enterprise activity</w:t>
            </w:r>
          </w:p>
        </w:tc>
      </w:tr>
      <w:tr w:rsidR="0080646A">
        <w:trPr>
          <w:trHeight w:val="1251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80646A" w:rsidRDefault="0080646A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literacy/RE</w:t>
            </w:r>
          </w:p>
        </w:tc>
        <w:tc>
          <w:tcPr>
            <w:tcW w:w="1918" w:type="dxa"/>
            <w:tcBorders>
              <w:top w:val="nil"/>
            </w:tcBorders>
          </w:tcPr>
          <w:p w:rsidR="0080646A" w:rsidRDefault="002F51BE"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008000"/>
                <w:sz w:val="18"/>
              </w:rPr>
              <w:t xml:space="preserve">Linked </w:t>
            </w:r>
            <w:r>
              <w:rPr>
                <w:color w:val="00AF50"/>
                <w:sz w:val="18"/>
              </w:rPr>
              <w:t>to and theatre production</w:t>
            </w:r>
          </w:p>
        </w:tc>
      </w:tr>
    </w:tbl>
    <w:p w:rsidR="0080646A" w:rsidRDefault="0080646A">
      <w:pPr>
        <w:rPr>
          <w:sz w:val="18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Aut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</w:t>
      </w:r>
      <w:r w:rsidR="004654DD">
        <w:rPr>
          <w:color w:val="FF0000"/>
        </w:rPr>
        <w:t xml:space="preserve">       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806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6</w:t>
            </w:r>
          </w:p>
          <w:p w:rsidR="0080646A" w:rsidRDefault="002F51BE">
            <w:pPr>
              <w:pStyle w:val="TableParagraph"/>
              <w:spacing w:before="251" w:line="231" w:lineRule="exact"/>
              <w:ind w:left="107"/>
              <w:rPr>
                <w:sz w:val="18"/>
              </w:rPr>
            </w:pPr>
            <w:r>
              <w:rPr>
                <w:sz w:val="18"/>
              </w:rPr>
              <w:t>Year 6 helpers</w:t>
            </w:r>
          </w:p>
        </w:tc>
        <w:tc>
          <w:tcPr>
            <w:tcW w:w="12648" w:type="dxa"/>
            <w:gridSpan w:val="6"/>
          </w:tcPr>
          <w:p w:rsidR="0080646A" w:rsidRDefault="0080646A">
            <w:pPr>
              <w:pStyle w:val="TableParagraph"/>
              <w:ind w:left="108"/>
              <w:rPr>
                <w:sz w:val="18"/>
              </w:rPr>
            </w:pPr>
          </w:p>
        </w:tc>
      </w:tr>
      <w:tr w:rsidR="0080646A">
        <w:trPr>
          <w:trHeight w:val="1756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New Beginnings</w:t>
            </w:r>
          </w:p>
          <w:p w:rsidR="0080646A" w:rsidRDefault="002F51BE">
            <w:pPr>
              <w:pStyle w:val="TableParagraph"/>
              <w:spacing w:line="250" w:lineRule="exact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Class rules</w:t>
            </w:r>
          </w:p>
          <w:p w:rsidR="0080646A" w:rsidRDefault="002F51BE">
            <w:pPr>
              <w:pStyle w:val="TableParagraph"/>
              <w:spacing w:before="1"/>
              <w:ind w:left="108" w:right="105"/>
              <w:rPr>
                <w:sz w:val="18"/>
              </w:rPr>
            </w:pPr>
            <w:r>
              <w:rPr>
                <w:sz w:val="18"/>
              </w:rPr>
              <w:t>Feelings (scared/excited) and managing feelings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280"/>
              <w:rPr>
                <w:b/>
                <w:sz w:val="18"/>
              </w:rPr>
            </w:pPr>
            <w:r>
              <w:rPr>
                <w:sz w:val="18"/>
              </w:rPr>
              <w:t xml:space="preserve">Barriers to friendship and dealing with these </w:t>
            </w:r>
            <w:r>
              <w:rPr>
                <w:b/>
                <w:color w:val="F79546"/>
                <w:sz w:val="18"/>
              </w:rPr>
              <w:t>Different</w:t>
            </w:r>
          </w:p>
          <w:p w:rsidR="0080646A" w:rsidRDefault="002F51BE">
            <w:pPr>
              <w:pStyle w:val="TableParagraph"/>
              <w:spacing w:line="231" w:lineRule="exact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perspectives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50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Going for goals:</w:t>
            </w:r>
          </w:p>
          <w:p w:rsidR="0080646A" w:rsidRDefault="002F51B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Long term plans and goals Persistence</w:t>
            </w:r>
          </w:p>
          <w:p w:rsidR="0080646A" w:rsidRDefault="002F51BE">
            <w:pPr>
              <w:pStyle w:val="TableParagraph"/>
              <w:ind w:left="109" w:right="1137"/>
              <w:rPr>
                <w:sz w:val="18"/>
              </w:rPr>
            </w:pPr>
            <w:r>
              <w:rPr>
                <w:sz w:val="18"/>
              </w:rPr>
              <w:t>Excuses Consequences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250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Acceptance Anxiety about myself</w:t>
            </w:r>
          </w:p>
          <w:p w:rsidR="0080646A" w:rsidRDefault="002F51BE">
            <w:pPr>
              <w:pStyle w:val="TableParagraph"/>
              <w:ind w:right="644"/>
              <w:rPr>
                <w:sz w:val="18"/>
              </w:rPr>
            </w:pPr>
            <w:r>
              <w:rPr>
                <w:sz w:val="18"/>
              </w:rPr>
              <w:t>Peer pressure Assertiveness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Relationships </w:t>
            </w:r>
            <w:r>
              <w:rPr>
                <w:sz w:val="18"/>
              </w:rPr>
              <w:t>Special people Managing loss Supporting others Forgiveness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Changes – Year 6/7 SEAL Transition project</w:t>
            </w:r>
          </w:p>
        </w:tc>
      </w:tr>
      <w:tr w:rsidR="0080646A">
        <w:trPr>
          <w:trHeight w:val="3012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spacing w:line="249" w:lineRule="exact"/>
              <w:ind w:left="108"/>
              <w:rPr>
                <w:sz w:val="18"/>
              </w:rPr>
            </w:pPr>
            <w:r>
              <w:rPr>
                <w:sz w:val="18"/>
              </w:rPr>
              <w:t>Safer Cycling</w:t>
            </w:r>
          </w:p>
          <w:p w:rsidR="0080646A" w:rsidRDefault="002F51BE">
            <w:pPr>
              <w:pStyle w:val="TableParagraph"/>
              <w:spacing w:before="1"/>
              <w:ind w:left="108" w:right="360"/>
              <w:rPr>
                <w:sz w:val="18"/>
              </w:rPr>
            </w:pPr>
            <w:r>
              <w:rPr>
                <w:sz w:val="18"/>
              </w:rPr>
              <w:t>Road safety and travel quiz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 w:rsidP="004654D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 w:rsidR="004654DD">
              <w:rPr>
                <w:sz w:val="18"/>
              </w:rPr>
              <w:t>Bikeability</w:t>
            </w:r>
            <w:bookmarkStart w:id="0" w:name="_GoBack"/>
            <w:bookmarkEnd w:id="0"/>
            <w:r>
              <w:rPr>
                <w:sz w:val="18"/>
              </w:rPr>
              <w:t>)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204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Say no to </w:t>
            </w:r>
            <w:proofErr w:type="gramStart"/>
            <w:r>
              <w:rPr>
                <w:color w:val="FF0000"/>
                <w:sz w:val="18"/>
              </w:rPr>
              <w:t>bullying</w:t>
            </w:r>
            <w:proofErr w:type="gramEnd"/>
            <w:r>
              <w:rPr>
                <w:color w:val="FF0000"/>
                <w:sz w:val="18"/>
              </w:rPr>
              <w:t xml:space="preserve">: </w:t>
            </w:r>
            <w:r>
              <w:rPr>
                <w:sz w:val="18"/>
              </w:rPr>
              <w:t>Direct and indirect bullying.</w:t>
            </w:r>
          </w:p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79546"/>
                <w:sz w:val="18"/>
              </w:rPr>
              <w:t>Name calling and stereotypes.</w:t>
            </w:r>
          </w:p>
          <w:p w:rsidR="0080646A" w:rsidRDefault="002F51BE">
            <w:pPr>
              <w:pStyle w:val="TableParagraph"/>
              <w:ind w:left="108" w:right="264"/>
              <w:rPr>
                <w:sz w:val="18"/>
              </w:rPr>
            </w:pPr>
            <w:r>
              <w:rPr>
                <w:sz w:val="18"/>
              </w:rPr>
              <w:t>Why people use bullying behaviour. Consequences of bullying in wider world.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49" w:lineRule="exact"/>
              <w:ind w:left="109"/>
              <w:rPr>
                <w:sz w:val="18"/>
              </w:rPr>
            </w:pPr>
            <w:r>
              <w:rPr>
                <w:color w:val="008000"/>
                <w:sz w:val="18"/>
              </w:rPr>
              <w:t>Careers and money</w:t>
            </w:r>
          </w:p>
          <w:p w:rsidR="0080646A" w:rsidRDefault="0080646A">
            <w:pPr>
              <w:pStyle w:val="TableParagraph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left="109" w:right="140"/>
              <w:rPr>
                <w:sz w:val="18"/>
              </w:rPr>
            </w:pPr>
            <w:r>
              <w:rPr>
                <w:color w:val="008000"/>
                <w:sz w:val="18"/>
              </w:rPr>
              <w:t>Financial capability Develop and use enterprise skills Pathways they might</w:t>
            </w:r>
            <w:r>
              <w:rPr>
                <w:color w:val="008000"/>
                <w:spacing w:val="-12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take in future career and financial implications Discussion about</w:t>
            </w:r>
            <w:r>
              <w:rPr>
                <w:color w:val="008000"/>
                <w:spacing w:val="-4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pay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800080"/>
                <w:sz w:val="18"/>
              </w:rPr>
              <w:t>Peer Pressure</w:t>
            </w:r>
          </w:p>
          <w:p w:rsidR="0080646A" w:rsidRDefault="0080646A">
            <w:pPr>
              <w:pStyle w:val="TableParagraph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800080"/>
                <w:sz w:val="18"/>
              </w:rPr>
              <w:t xml:space="preserve">Cc Sex </w:t>
            </w:r>
            <w:proofErr w:type="spellStart"/>
            <w:r>
              <w:rPr>
                <w:color w:val="800080"/>
                <w:sz w:val="18"/>
              </w:rPr>
              <w:t>ed</w:t>
            </w:r>
            <w:proofErr w:type="spellEnd"/>
            <w:r>
              <w:rPr>
                <w:color w:val="800080"/>
                <w:sz w:val="18"/>
              </w:rPr>
              <w:t xml:space="preserve"> understand that actions have consequences for ourselves and others</w:t>
            </w:r>
          </w:p>
          <w:p w:rsidR="0080646A" w:rsidRDefault="0080646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800080"/>
                <w:sz w:val="18"/>
              </w:rPr>
              <w:t xml:space="preserve">Image: </w:t>
            </w:r>
            <w:proofErr w:type="spellStart"/>
            <w:r>
              <w:rPr>
                <w:color w:val="800080"/>
                <w:sz w:val="18"/>
              </w:rPr>
              <w:t>self image</w:t>
            </w:r>
            <w:proofErr w:type="spellEnd"/>
            <w:r>
              <w:rPr>
                <w:color w:val="800080"/>
                <w:sz w:val="18"/>
              </w:rPr>
              <w:t>, personal hygiene and fitness, the role of</w:t>
            </w:r>
          </w:p>
          <w:p w:rsidR="0080646A" w:rsidRDefault="002F51BE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color w:val="800080"/>
                <w:sz w:val="18"/>
              </w:rPr>
              <w:t>the media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Isle of Wight trip:</w:t>
            </w:r>
          </w:p>
          <w:p w:rsidR="0080646A" w:rsidRDefault="002F51B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"/>
              <w:ind w:right="297"/>
              <w:rPr>
                <w:rFonts w:ascii="Courier New" w:hAnsi="Courier New"/>
                <w:color w:val="008000"/>
                <w:sz w:val="18"/>
              </w:rPr>
            </w:pPr>
            <w:r>
              <w:rPr>
                <w:color w:val="008000"/>
                <w:sz w:val="18"/>
              </w:rPr>
              <w:t>People in a different</w:t>
            </w:r>
            <w:r>
              <w:rPr>
                <w:color w:val="008000"/>
                <w:spacing w:val="-10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part of</w:t>
            </w:r>
            <w:r>
              <w:rPr>
                <w:color w:val="008000"/>
                <w:spacing w:val="-3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GB</w:t>
            </w:r>
          </w:p>
          <w:p w:rsidR="0080646A" w:rsidRDefault="002F51B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193"/>
              <w:rPr>
                <w:rFonts w:ascii="Courier New" w:hAnsi="Courier New"/>
                <w:color w:val="008000"/>
                <w:sz w:val="18"/>
              </w:rPr>
            </w:pPr>
            <w:r>
              <w:rPr>
                <w:color w:val="008000"/>
                <w:sz w:val="18"/>
              </w:rPr>
              <w:t>Responsibility for group</w:t>
            </w:r>
            <w:r>
              <w:rPr>
                <w:color w:val="008000"/>
                <w:spacing w:val="-12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funds on</w:t>
            </w:r>
            <w:r>
              <w:rPr>
                <w:color w:val="008000"/>
                <w:spacing w:val="-3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trip</w:t>
            </w:r>
          </w:p>
          <w:p w:rsidR="0080646A" w:rsidRDefault="002F51B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455"/>
              <w:rPr>
                <w:rFonts w:ascii="Courier New" w:hAnsi="Courier New"/>
                <w:color w:val="0000FF"/>
                <w:sz w:val="18"/>
              </w:rPr>
            </w:pPr>
            <w:r>
              <w:rPr>
                <w:color w:val="008000"/>
                <w:sz w:val="18"/>
              </w:rPr>
              <w:t xml:space="preserve">Costs – </w:t>
            </w:r>
            <w:r>
              <w:rPr>
                <w:color w:val="008000"/>
                <w:spacing w:val="-6"/>
                <w:sz w:val="18"/>
              </w:rPr>
              <w:t xml:space="preserve">what </w:t>
            </w:r>
            <w:r>
              <w:rPr>
                <w:color w:val="008000"/>
                <w:sz w:val="18"/>
              </w:rPr>
              <w:t>things</w:t>
            </w:r>
            <w:r>
              <w:rPr>
                <w:color w:val="008000"/>
                <w:spacing w:val="-2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cost</w:t>
            </w:r>
          </w:p>
          <w:p w:rsidR="0080646A" w:rsidRDefault="002F51BE">
            <w:pPr>
              <w:pStyle w:val="TableParagraph"/>
              <w:spacing w:before="44"/>
              <w:rPr>
                <w:rFonts w:ascii="Courier New"/>
                <w:sz w:val="18"/>
              </w:rPr>
            </w:pPr>
            <w:r>
              <w:rPr>
                <w:rFonts w:ascii="Courier New"/>
                <w:color w:val="0000FF"/>
                <w:sz w:val="18"/>
              </w:rPr>
              <w:t>o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Transition visits to secondary school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Secondary School Transition Mentors visits to class</w:t>
            </w:r>
          </w:p>
          <w:p w:rsidR="0080646A" w:rsidRDefault="0080646A">
            <w:pPr>
              <w:pStyle w:val="TableParagraph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10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Self confidence</w:t>
            </w:r>
            <w:proofErr w:type="spellEnd"/>
            <w:proofErr w:type="gramEnd"/>
            <w:r>
              <w:rPr>
                <w:sz w:val="18"/>
              </w:rPr>
              <w:t xml:space="preserve"> and public speaking through Year 6 production.</w:t>
            </w:r>
          </w:p>
        </w:tc>
      </w:tr>
    </w:tbl>
    <w:p w:rsidR="0080646A" w:rsidRDefault="0080646A">
      <w:pPr>
        <w:pStyle w:val="BodyText"/>
        <w:spacing w:before="11" w:line="240" w:lineRule="auto"/>
        <w:ind w:left="0"/>
        <w:rPr>
          <w:sz w:val="17"/>
        </w:rPr>
      </w:pPr>
    </w:p>
    <w:p w:rsidR="002F51BE" w:rsidRDefault="002F51BE">
      <w:pPr>
        <w:ind w:left="220"/>
        <w:rPr>
          <w:sz w:val="18"/>
        </w:rPr>
      </w:pPr>
      <w:r>
        <w:rPr>
          <w:sz w:val="18"/>
        </w:rPr>
        <w:t>Reviewed and updated 2018</w:t>
      </w:r>
    </w:p>
    <w:p w:rsidR="002F51BE" w:rsidRDefault="002F51BE" w:rsidP="002F51BE">
      <w:pPr>
        <w:rPr>
          <w:sz w:val="18"/>
        </w:rPr>
      </w:pPr>
    </w:p>
    <w:p w:rsidR="0080646A" w:rsidRPr="002F51BE" w:rsidRDefault="002F51BE" w:rsidP="002F51BE">
      <w:pPr>
        <w:tabs>
          <w:tab w:val="left" w:pos="2993"/>
        </w:tabs>
        <w:rPr>
          <w:sz w:val="18"/>
        </w:rPr>
      </w:pPr>
      <w:r>
        <w:rPr>
          <w:sz w:val="18"/>
        </w:rPr>
        <w:tab/>
      </w:r>
    </w:p>
    <w:sectPr w:rsidR="0080646A" w:rsidRPr="002F51BE">
      <w:pgSz w:w="16840" w:h="11910" w:orient="landscape"/>
      <w:pgMar w:top="2280" w:right="1220" w:bottom="280" w:left="12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02" w:rsidRDefault="002F51BE">
      <w:r>
        <w:separator/>
      </w:r>
    </w:p>
  </w:endnote>
  <w:endnote w:type="continuationSeparator" w:id="0">
    <w:p w:rsidR="00D80A02" w:rsidRDefault="002F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02" w:rsidRDefault="002F51BE">
      <w:r>
        <w:separator/>
      </w:r>
    </w:p>
  </w:footnote>
  <w:footnote w:type="continuationSeparator" w:id="0">
    <w:p w:rsidR="00D80A02" w:rsidRDefault="002F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6A" w:rsidRDefault="004654DD">
    <w:pPr>
      <w:pStyle w:val="BodyText"/>
      <w:spacing w:line="14" w:lineRule="auto"/>
      <w:ind w:left="0"/>
      <w:rPr>
        <w:sz w:val="20"/>
      </w:rPr>
    </w:pPr>
    <w:r w:rsidRPr="004654DD">
      <w:rPr>
        <w:noProof/>
        <w:sz w:val="20"/>
        <w:lang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3825875</wp:posOffset>
          </wp:positionH>
          <wp:positionV relativeFrom="paragraph">
            <wp:posOffset>-230484</wp:posOffset>
          </wp:positionV>
          <wp:extent cx="4869951" cy="752475"/>
          <wp:effectExtent l="0" t="0" r="6985" b="0"/>
          <wp:wrapTight wrapText="bothSides">
            <wp:wrapPolygon edited="0">
              <wp:start x="0" y="0"/>
              <wp:lineTo x="0" y="20780"/>
              <wp:lineTo x="21546" y="20780"/>
              <wp:lineTo x="21546" y="0"/>
              <wp:lineTo x="0" y="0"/>
            </wp:wrapPolygon>
          </wp:wrapTight>
          <wp:docPr id="4" name="Picture 4" descr="U:\My Pictures\Strapline -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y Pictures\Strapline - 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951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1838325</wp:posOffset>
              </wp:positionH>
              <wp:positionV relativeFrom="page">
                <wp:posOffset>438150</wp:posOffset>
              </wp:positionV>
              <wp:extent cx="2014855" cy="447675"/>
              <wp:effectExtent l="0" t="0" r="444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85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46A" w:rsidRPr="004654DD" w:rsidRDefault="002F51BE" w:rsidP="004654DD">
                          <w:pPr>
                            <w:spacing w:before="20"/>
                            <w:ind w:left="20"/>
                            <w:jc w:val="center"/>
                            <w:rPr>
                              <w:sz w:val="24"/>
                              <w:u w:val="single"/>
                            </w:rPr>
                          </w:pPr>
                          <w:r w:rsidRPr="004654DD">
                            <w:rPr>
                              <w:sz w:val="24"/>
                              <w:u w:val="single"/>
                            </w:rPr>
                            <w:t xml:space="preserve">PSHCE </w:t>
                          </w:r>
                          <w:r w:rsidR="004654DD" w:rsidRPr="004654DD">
                            <w:rPr>
                              <w:sz w:val="24"/>
                              <w:u w:val="single"/>
                            </w:rPr>
                            <w:t>– Whole School Overview</w:t>
                          </w:r>
                        </w:p>
                        <w:p w:rsidR="004654DD" w:rsidRDefault="004654DD" w:rsidP="004654DD">
                          <w:pPr>
                            <w:spacing w:before="20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4654DD" w:rsidRDefault="004654DD" w:rsidP="004654DD">
                          <w:pPr>
                            <w:spacing w:before="20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4.75pt;margin-top:34.5pt;width:158.65pt;height:3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mUrQIAAKk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" filled="f" stroked="f">
              <v:textbox inset="0,0,0,0">
                <w:txbxContent>
                  <w:p w:rsidR="0080646A" w:rsidRPr="004654DD" w:rsidRDefault="002F51BE" w:rsidP="004654DD">
                    <w:pPr>
                      <w:spacing w:before="20"/>
                      <w:ind w:left="20"/>
                      <w:jc w:val="center"/>
                      <w:rPr>
                        <w:sz w:val="24"/>
                        <w:u w:val="single"/>
                      </w:rPr>
                    </w:pPr>
                    <w:r w:rsidRPr="004654DD">
                      <w:rPr>
                        <w:sz w:val="24"/>
                        <w:u w:val="single"/>
                      </w:rPr>
                      <w:t xml:space="preserve">PSHCE </w:t>
                    </w:r>
                    <w:r w:rsidR="004654DD" w:rsidRPr="004654DD">
                      <w:rPr>
                        <w:sz w:val="24"/>
                        <w:u w:val="single"/>
                      </w:rPr>
                      <w:t>– Whole School Overview</w:t>
                    </w:r>
                  </w:p>
                  <w:p w:rsidR="004654DD" w:rsidRDefault="004654DD" w:rsidP="004654DD">
                    <w:pPr>
                      <w:spacing w:before="20"/>
                      <w:ind w:left="20"/>
                      <w:jc w:val="center"/>
                      <w:rPr>
                        <w:sz w:val="24"/>
                      </w:rPr>
                    </w:pPr>
                  </w:p>
                  <w:p w:rsidR="004654DD" w:rsidRDefault="004654DD" w:rsidP="004654DD">
                    <w:pPr>
                      <w:spacing w:before="20"/>
                      <w:ind w:left="2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904875</wp:posOffset>
              </wp:positionH>
              <wp:positionV relativeFrom="page">
                <wp:posOffset>885825</wp:posOffset>
              </wp:positionV>
              <wp:extent cx="8797290" cy="33337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72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4DD" w:rsidRDefault="004654DD">
                          <w:pPr>
                            <w:spacing w:before="1"/>
                            <w:ind w:left="20"/>
                            <w:rPr>
                              <w:b/>
                              <w:color w:val="D16209"/>
                              <w:sz w:val="18"/>
                            </w:rPr>
                          </w:pPr>
                        </w:p>
                        <w:p w:rsidR="0080646A" w:rsidRDefault="002F51BE">
                          <w:pPr>
                            <w:spacing w:before="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D16209"/>
                              <w:sz w:val="18"/>
                            </w:rPr>
                            <w:t>Vocabulary associated with British values: respect for each other, tolerance of others’ views, democracy, individual liberty, rule of law, (personal identity)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1.25pt;margin-top:69.75pt;width:692.7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" filled="f" stroked="f">
              <v:textbox inset="0,0,0,0">
                <w:txbxContent>
                  <w:p w:rsidR="004654DD" w:rsidRDefault="004654DD">
                    <w:pPr>
                      <w:spacing w:before="1"/>
                      <w:ind w:left="20"/>
                      <w:rPr>
                        <w:b/>
                        <w:color w:val="D16209"/>
                        <w:sz w:val="18"/>
                      </w:rPr>
                    </w:pPr>
                  </w:p>
                  <w:p w:rsidR="0080646A" w:rsidRDefault="002F51BE">
                    <w:pPr>
                      <w:spacing w:before="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D16209"/>
                        <w:sz w:val="18"/>
                      </w:rPr>
                      <w:t>Vocabulary associated with British values: respect for each other, tolerance of others’ views, democracy, individual liberty, rule of law, (personal identity)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51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648970</wp:posOffset>
              </wp:positionV>
              <wp:extent cx="3086100" cy="184785"/>
              <wp:effectExtent l="0" t="127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46A" w:rsidRDefault="0080646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71pt;margin-top:51.1pt;width:243pt;height:1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ch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deNPc9OCrgzI/CRT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" filled="f" stroked="f">
              <v:textbox inset="0,0,0,0">
                <w:txbxContent>
                  <w:p w:rsidR="0080646A" w:rsidRDefault="0080646A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0BE"/>
    <w:multiLevelType w:val="hybridMultilevel"/>
    <w:tmpl w:val="F4F64382"/>
    <w:lvl w:ilvl="0" w:tplc="33CA22A8">
      <w:numFmt w:val="bullet"/>
      <w:lvlText w:val="o"/>
      <w:lvlJc w:val="left"/>
      <w:pPr>
        <w:ind w:left="468" w:hanging="360"/>
      </w:pPr>
      <w:rPr>
        <w:rFonts w:hint="default"/>
        <w:spacing w:val="-2"/>
        <w:w w:val="100"/>
        <w:lang w:val="en-GB" w:eastAsia="en-GB" w:bidi="en-GB"/>
      </w:rPr>
    </w:lvl>
    <w:lvl w:ilvl="1" w:tplc="0442C6C6">
      <w:numFmt w:val="bullet"/>
      <w:lvlText w:val="•"/>
      <w:lvlJc w:val="left"/>
      <w:pPr>
        <w:ind w:left="1046" w:hanging="360"/>
      </w:pPr>
      <w:rPr>
        <w:rFonts w:hint="default"/>
        <w:lang w:val="en-GB" w:eastAsia="en-GB" w:bidi="en-GB"/>
      </w:rPr>
    </w:lvl>
    <w:lvl w:ilvl="2" w:tplc="3998F0D8">
      <w:numFmt w:val="bullet"/>
      <w:lvlText w:val="•"/>
      <w:lvlJc w:val="left"/>
      <w:pPr>
        <w:ind w:left="1632" w:hanging="360"/>
      </w:pPr>
      <w:rPr>
        <w:rFonts w:hint="default"/>
        <w:lang w:val="en-GB" w:eastAsia="en-GB" w:bidi="en-GB"/>
      </w:rPr>
    </w:lvl>
    <w:lvl w:ilvl="3" w:tplc="5622C1FC">
      <w:numFmt w:val="bullet"/>
      <w:lvlText w:val="•"/>
      <w:lvlJc w:val="left"/>
      <w:pPr>
        <w:ind w:left="2218" w:hanging="360"/>
      </w:pPr>
      <w:rPr>
        <w:rFonts w:hint="default"/>
        <w:lang w:val="en-GB" w:eastAsia="en-GB" w:bidi="en-GB"/>
      </w:rPr>
    </w:lvl>
    <w:lvl w:ilvl="4" w:tplc="5336ACC2">
      <w:numFmt w:val="bullet"/>
      <w:lvlText w:val="•"/>
      <w:lvlJc w:val="left"/>
      <w:pPr>
        <w:ind w:left="2805" w:hanging="360"/>
      </w:pPr>
      <w:rPr>
        <w:rFonts w:hint="default"/>
        <w:lang w:val="en-GB" w:eastAsia="en-GB" w:bidi="en-GB"/>
      </w:rPr>
    </w:lvl>
    <w:lvl w:ilvl="5" w:tplc="1602CAFA">
      <w:numFmt w:val="bullet"/>
      <w:lvlText w:val="•"/>
      <w:lvlJc w:val="left"/>
      <w:pPr>
        <w:ind w:left="3391" w:hanging="360"/>
      </w:pPr>
      <w:rPr>
        <w:rFonts w:hint="default"/>
        <w:lang w:val="en-GB" w:eastAsia="en-GB" w:bidi="en-GB"/>
      </w:rPr>
    </w:lvl>
    <w:lvl w:ilvl="6" w:tplc="70665566">
      <w:numFmt w:val="bullet"/>
      <w:lvlText w:val="•"/>
      <w:lvlJc w:val="left"/>
      <w:pPr>
        <w:ind w:left="3977" w:hanging="360"/>
      </w:pPr>
      <w:rPr>
        <w:rFonts w:hint="default"/>
        <w:lang w:val="en-GB" w:eastAsia="en-GB" w:bidi="en-GB"/>
      </w:rPr>
    </w:lvl>
    <w:lvl w:ilvl="7" w:tplc="90CA19DE">
      <w:numFmt w:val="bullet"/>
      <w:lvlText w:val="•"/>
      <w:lvlJc w:val="left"/>
      <w:pPr>
        <w:ind w:left="4564" w:hanging="360"/>
      </w:pPr>
      <w:rPr>
        <w:rFonts w:hint="default"/>
        <w:lang w:val="en-GB" w:eastAsia="en-GB" w:bidi="en-GB"/>
      </w:rPr>
    </w:lvl>
    <w:lvl w:ilvl="8" w:tplc="AEB84C0E">
      <w:numFmt w:val="bullet"/>
      <w:lvlText w:val="•"/>
      <w:lvlJc w:val="left"/>
      <w:pPr>
        <w:ind w:left="515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D6E59C8"/>
    <w:multiLevelType w:val="hybridMultilevel"/>
    <w:tmpl w:val="2DB02E28"/>
    <w:lvl w:ilvl="0" w:tplc="3E0A958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E586BD2">
      <w:numFmt w:val="bullet"/>
      <w:lvlText w:val="•"/>
      <w:lvlJc w:val="left"/>
      <w:pPr>
        <w:ind w:left="978" w:hanging="360"/>
      </w:pPr>
      <w:rPr>
        <w:rFonts w:hint="default"/>
        <w:lang w:val="en-GB" w:eastAsia="en-GB" w:bidi="en-GB"/>
      </w:rPr>
    </w:lvl>
    <w:lvl w:ilvl="2" w:tplc="F418E092">
      <w:numFmt w:val="bullet"/>
      <w:lvlText w:val="•"/>
      <w:lvlJc w:val="left"/>
      <w:pPr>
        <w:ind w:left="1137" w:hanging="360"/>
      </w:pPr>
      <w:rPr>
        <w:rFonts w:hint="default"/>
        <w:lang w:val="en-GB" w:eastAsia="en-GB" w:bidi="en-GB"/>
      </w:rPr>
    </w:lvl>
    <w:lvl w:ilvl="3" w:tplc="CA56C4F0">
      <w:numFmt w:val="bullet"/>
      <w:lvlText w:val="•"/>
      <w:lvlJc w:val="left"/>
      <w:pPr>
        <w:ind w:left="1296" w:hanging="360"/>
      </w:pPr>
      <w:rPr>
        <w:rFonts w:hint="default"/>
        <w:lang w:val="en-GB" w:eastAsia="en-GB" w:bidi="en-GB"/>
      </w:rPr>
    </w:lvl>
    <w:lvl w:ilvl="4" w:tplc="C7941D06">
      <w:numFmt w:val="bullet"/>
      <w:lvlText w:val="•"/>
      <w:lvlJc w:val="left"/>
      <w:pPr>
        <w:ind w:left="1455" w:hanging="360"/>
      </w:pPr>
      <w:rPr>
        <w:rFonts w:hint="default"/>
        <w:lang w:val="en-GB" w:eastAsia="en-GB" w:bidi="en-GB"/>
      </w:rPr>
    </w:lvl>
    <w:lvl w:ilvl="5" w:tplc="BC8847AE">
      <w:numFmt w:val="bullet"/>
      <w:lvlText w:val="•"/>
      <w:lvlJc w:val="left"/>
      <w:pPr>
        <w:ind w:left="1614" w:hanging="360"/>
      </w:pPr>
      <w:rPr>
        <w:rFonts w:hint="default"/>
        <w:lang w:val="en-GB" w:eastAsia="en-GB" w:bidi="en-GB"/>
      </w:rPr>
    </w:lvl>
    <w:lvl w:ilvl="6" w:tplc="6E3EE052">
      <w:numFmt w:val="bullet"/>
      <w:lvlText w:val="•"/>
      <w:lvlJc w:val="left"/>
      <w:pPr>
        <w:ind w:left="1773" w:hanging="360"/>
      </w:pPr>
      <w:rPr>
        <w:rFonts w:hint="default"/>
        <w:lang w:val="en-GB" w:eastAsia="en-GB" w:bidi="en-GB"/>
      </w:rPr>
    </w:lvl>
    <w:lvl w:ilvl="7" w:tplc="4D7263CA">
      <w:numFmt w:val="bullet"/>
      <w:lvlText w:val="•"/>
      <w:lvlJc w:val="left"/>
      <w:pPr>
        <w:ind w:left="1932" w:hanging="360"/>
      </w:pPr>
      <w:rPr>
        <w:rFonts w:hint="default"/>
        <w:lang w:val="en-GB" w:eastAsia="en-GB" w:bidi="en-GB"/>
      </w:rPr>
    </w:lvl>
    <w:lvl w:ilvl="8" w:tplc="CADAB3BC">
      <w:numFmt w:val="bullet"/>
      <w:lvlText w:val="•"/>
      <w:lvlJc w:val="left"/>
      <w:pPr>
        <w:ind w:left="2091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ED368C8"/>
    <w:multiLevelType w:val="hybridMultilevel"/>
    <w:tmpl w:val="3670B8D2"/>
    <w:lvl w:ilvl="0" w:tplc="DE90BDC0">
      <w:numFmt w:val="bullet"/>
      <w:lvlText w:val="o"/>
      <w:lvlJc w:val="left"/>
      <w:pPr>
        <w:ind w:left="468" w:hanging="360"/>
      </w:pPr>
      <w:rPr>
        <w:rFonts w:ascii="Courier New" w:eastAsia="Courier New" w:hAnsi="Courier New" w:cs="Courier New" w:hint="default"/>
        <w:color w:val="008000"/>
        <w:spacing w:val="-2"/>
        <w:w w:val="100"/>
        <w:sz w:val="18"/>
        <w:szCs w:val="18"/>
        <w:lang w:val="en-GB" w:eastAsia="en-GB" w:bidi="en-GB"/>
      </w:rPr>
    </w:lvl>
    <w:lvl w:ilvl="1" w:tplc="FE362B40">
      <w:numFmt w:val="bullet"/>
      <w:lvlText w:val="•"/>
      <w:lvlJc w:val="left"/>
      <w:pPr>
        <w:ind w:left="653" w:hanging="360"/>
      </w:pPr>
      <w:rPr>
        <w:rFonts w:hint="default"/>
        <w:lang w:val="en-GB" w:eastAsia="en-GB" w:bidi="en-GB"/>
      </w:rPr>
    </w:lvl>
    <w:lvl w:ilvl="2" w:tplc="A7642A8A">
      <w:numFmt w:val="bullet"/>
      <w:lvlText w:val="•"/>
      <w:lvlJc w:val="left"/>
      <w:pPr>
        <w:ind w:left="847" w:hanging="360"/>
      </w:pPr>
      <w:rPr>
        <w:rFonts w:hint="default"/>
        <w:lang w:val="en-GB" w:eastAsia="en-GB" w:bidi="en-GB"/>
      </w:rPr>
    </w:lvl>
    <w:lvl w:ilvl="3" w:tplc="4F04BBD4">
      <w:numFmt w:val="bullet"/>
      <w:lvlText w:val="•"/>
      <w:lvlJc w:val="left"/>
      <w:pPr>
        <w:ind w:left="1040" w:hanging="360"/>
      </w:pPr>
      <w:rPr>
        <w:rFonts w:hint="default"/>
        <w:lang w:val="en-GB" w:eastAsia="en-GB" w:bidi="en-GB"/>
      </w:rPr>
    </w:lvl>
    <w:lvl w:ilvl="4" w:tplc="53E6EE78">
      <w:numFmt w:val="bullet"/>
      <w:lvlText w:val="•"/>
      <w:lvlJc w:val="left"/>
      <w:pPr>
        <w:ind w:left="1234" w:hanging="360"/>
      </w:pPr>
      <w:rPr>
        <w:rFonts w:hint="default"/>
        <w:lang w:val="en-GB" w:eastAsia="en-GB" w:bidi="en-GB"/>
      </w:rPr>
    </w:lvl>
    <w:lvl w:ilvl="5" w:tplc="1F08C7FC">
      <w:numFmt w:val="bullet"/>
      <w:lvlText w:val="•"/>
      <w:lvlJc w:val="left"/>
      <w:pPr>
        <w:ind w:left="1427" w:hanging="360"/>
      </w:pPr>
      <w:rPr>
        <w:rFonts w:hint="default"/>
        <w:lang w:val="en-GB" w:eastAsia="en-GB" w:bidi="en-GB"/>
      </w:rPr>
    </w:lvl>
    <w:lvl w:ilvl="6" w:tplc="C3A08AF4">
      <w:numFmt w:val="bullet"/>
      <w:lvlText w:val="•"/>
      <w:lvlJc w:val="left"/>
      <w:pPr>
        <w:ind w:left="1621" w:hanging="360"/>
      </w:pPr>
      <w:rPr>
        <w:rFonts w:hint="default"/>
        <w:lang w:val="en-GB" w:eastAsia="en-GB" w:bidi="en-GB"/>
      </w:rPr>
    </w:lvl>
    <w:lvl w:ilvl="7" w:tplc="55E2271E">
      <w:numFmt w:val="bullet"/>
      <w:lvlText w:val="•"/>
      <w:lvlJc w:val="left"/>
      <w:pPr>
        <w:ind w:left="1814" w:hanging="360"/>
      </w:pPr>
      <w:rPr>
        <w:rFonts w:hint="default"/>
        <w:lang w:val="en-GB" w:eastAsia="en-GB" w:bidi="en-GB"/>
      </w:rPr>
    </w:lvl>
    <w:lvl w:ilvl="8" w:tplc="0352CB60">
      <w:numFmt w:val="bullet"/>
      <w:lvlText w:val="•"/>
      <w:lvlJc w:val="left"/>
      <w:pPr>
        <w:ind w:left="2008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63E6A8F"/>
    <w:multiLevelType w:val="hybridMultilevel"/>
    <w:tmpl w:val="7BC6D3AC"/>
    <w:lvl w:ilvl="0" w:tplc="090EDE3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EAC400C6">
      <w:numFmt w:val="bullet"/>
      <w:lvlText w:val="•"/>
      <w:lvlJc w:val="left"/>
      <w:pPr>
        <w:ind w:left="630" w:hanging="360"/>
      </w:pPr>
      <w:rPr>
        <w:rFonts w:hint="default"/>
        <w:lang w:val="en-GB" w:eastAsia="en-GB" w:bidi="en-GB"/>
      </w:rPr>
    </w:lvl>
    <w:lvl w:ilvl="2" w:tplc="E724EAC6">
      <w:numFmt w:val="bullet"/>
      <w:lvlText w:val="•"/>
      <w:lvlJc w:val="left"/>
      <w:pPr>
        <w:ind w:left="780" w:hanging="360"/>
      </w:pPr>
      <w:rPr>
        <w:rFonts w:hint="default"/>
        <w:lang w:val="en-GB" w:eastAsia="en-GB" w:bidi="en-GB"/>
      </w:rPr>
    </w:lvl>
    <w:lvl w:ilvl="3" w:tplc="6E0AD3EA">
      <w:numFmt w:val="bullet"/>
      <w:lvlText w:val="•"/>
      <w:lvlJc w:val="left"/>
      <w:pPr>
        <w:ind w:left="930" w:hanging="360"/>
      </w:pPr>
      <w:rPr>
        <w:rFonts w:hint="default"/>
        <w:lang w:val="en-GB" w:eastAsia="en-GB" w:bidi="en-GB"/>
      </w:rPr>
    </w:lvl>
    <w:lvl w:ilvl="4" w:tplc="3AFAEC28">
      <w:numFmt w:val="bullet"/>
      <w:lvlText w:val="•"/>
      <w:lvlJc w:val="left"/>
      <w:pPr>
        <w:ind w:left="1080" w:hanging="360"/>
      </w:pPr>
      <w:rPr>
        <w:rFonts w:hint="default"/>
        <w:lang w:val="en-GB" w:eastAsia="en-GB" w:bidi="en-GB"/>
      </w:rPr>
    </w:lvl>
    <w:lvl w:ilvl="5" w:tplc="6F64ABAA">
      <w:numFmt w:val="bullet"/>
      <w:lvlText w:val="•"/>
      <w:lvlJc w:val="left"/>
      <w:pPr>
        <w:ind w:left="1231" w:hanging="360"/>
      </w:pPr>
      <w:rPr>
        <w:rFonts w:hint="default"/>
        <w:lang w:val="en-GB" w:eastAsia="en-GB" w:bidi="en-GB"/>
      </w:rPr>
    </w:lvl>
    <w:lvl w:ilvl="6" w:tplc="36B62DD2">
      <w:numFmt w:val="bullet"/>
      <w:lvlText w:val="•"/>
      <w:lvlJc w:val="left"/>
      <w:pPr>
        <w:ind w:left="1381" w:hanging="360"/>
      </w:pPr>
      <w:rPr>
        <w:rFonts w:hint="default"/>
        <w:lang w:val="en-GB" w:eastAsia="en-GB" w:bidi="en-GB"/>
      </w:rPr>
    </w:lvl>
    <w:lvl w:ilvl="7" w:tplc="5EEE4968">
      <w:numFmt w:val="bullet"/>
      <w:lvlText w:val="•"/>
      <w:lvlJc w:val="left"/>
      <w:pPr>
        <w:ind w:left="1531" w:hanging="360"/>
      </w:pPr>
      <w:rPr>
        <w:rFonts w:hint="default"/>
        <w:lang w:val="en-GB" w:eastAsia="en-GB" w:bidi="en-GB"/>
      </w:rPr>
    </w:lvl>
    <w:lvl w:ilvl="8" w:tplc="8716EF18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C3F234A"/>
    <w:multiLevelType w:val="hybridMultilevel"/>
    <w:tmpl w:val="0FB61002"/>
    <w:lvl w:ilvl="0" w:tplc="846802A4">
      <w:numFmt w:val="bullet"/>
      <w:lvlText w:val="o"/>
      <w:lvlJc w:val="left"/>
      <w:pPr>
        <w:ind w:left="468" w:hanging="360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en-GB" w:eastAsia="en-GB" w:bidi="en-GB"/>
      </w:rPr>
    </w:lvl>
    <w:lvl w:ilvl="1" w:tplc="A5CC200A">
      <w:numFmt w:val="bullet"/>
      <w:lvlText w:val="•"/>
      <w:lvlJc w:val="left"/>
      <w:pPr>
        <w:ind w:left="653" w:hanging="360"/>
      </w:pPr>
      <w:rPr>
        <w:rFonts w:hint="default"/>
        <w:lang w:val="en-GB" w:eastAsia="en-GB" w:bidi="en-GB"/>
      </w:rPr>
    </w:lvl>
    <w:lvl w:ilvl="2" w:tplc="5F9087CE">
      <w:numFmt w:val="bullet"/>
      <w:lvlText w:val="•"/>
      <w:lvlJc w:val="left"/>
      <w:pPr>
        <w:ind w:left="847" w:hanging="360"/>
      </w:pPr>
      <w:rPr>
        <w:rFonts w:hint="default"/>
        <w:lang w:val="en-GB" w:eastAsia="en-GB" w:bidi="en-GB"/>
      </w:rPr>
    </w:lvl>
    <w:lvl w:ilvl="3" w:tplc="62D87CB8">
      <w:numFmt w:val="bullet"/>
      <w:lvlText w:val="•"/>
      <w:lvlJc w:val="left"/>
      <w:pPr>
        <w:ind w:left="1040" w:hanging="360"/>
      </w:pPr>
      <w:rPr>
        <w:rFonts w:hint="default"/>
        <w:lang w:val="en-GB" w:eastAsia="en-GB" w:bidi="en-GB"/>
      </w:rPr>
    </w:lvl>
    <w:lvl w:ilvl="4" w:tplc="25F45726">
      <w:numFmt w:val="bullet"/>
      <w:lvlText w:val="•"/>
      <w:lvlJc w:val="left"/>
      <w:pPr>
        <w:ind w:left="1234" w:hanging="360"/>
      </w:pPr>
      <w:rPr>
        <w:rFonts w:hint="default"/>
        <w:lang w:val="en-GB" w:eastAsia="en-GB" w:bidi="en-GB"/>
      </w:rPr>
    </w:lvl>
    <w:lvl w:ilvl="5" w:tplc="A4583C00">
      <w:numFmt w:val="bullet"/>
      <w:lvlText w:val="•"/>
      <w:lvlJc w:val="left"/>
      <w:pPr>
        <w:ind w:left="1427" w:hanging="360"/>
      </w:pPr>
      <w:rPr>
        <w:rFonts w:hint="default"/>
        <w:lang w:val="en-GB" w:eastAsia="en-GB" w:bidi="en-GB"/>
      </w:rPr>
    </w:lvl>
    <w:lvl w:ilvl="6" w:tplc="4E6A92CA">
      <w:numFmt w:val="bullet"/>
      <w:lvlText w:val="•"/>
      <w:lvlJc w:val="left"/>
      <w:pPr>
        <w:ind w:left="1621" w:hanging="360"/>
      </w:pPr>
      <w:rPr>
        <w:rFonts w:hint="default"/>
        <w:lang w:val="en-GB" w:eastAsia="en-GB" w:bidi="en-GB"/>
      </w:rPr>
    </w:lvl>
    <w:lvl w:ilvl="7" w:tplc="DDD4BA58">
      <w:numFmt w:val="bullet"/>
      <w:lvlText w:val="•"/>
      <w:lvlJc w:val="left"/>
      <w:pPr>
        <w:ind w:left="1814" w:hanging="360"/>
      </w:pPr>
      <w:rPr>
        <w:rFonts w:hint="default"/>
        <w:lang w:val="en-GB" w:eastAsia="en-GB" w:bidi="en-GB"/>
      </w:rPr>
    </w:lvl>
    <w:lvl w:ilvl="8" w:tplc="46908D96">
      <w:numFmt w:val="bullet"/>
      <w:lvlText w:val="•"/>
      <w:lvlJc w:val="left"/>
      <w:pPr>
        <w:ind w:left="2008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4AE62C0F"/>
    <w:multiLevelType w:val="hybridMultilevel"/>
    <w:tmpl w:val="E03272C0"/>
    <w:lvl w:ilvl="0" w:tplc="98DE01A0">
      <w:numFmt w:val="bullet"/>
      <w:lvlText w:val="o"/>
      <w:lvlJc w:val="left"/>
      <w:pPr>
        <w:ind w:left="470" w:hanging="360"/>
      </w:pPr>
      <w:rPr>
        <w:rFonts w:hint="default"/>
        <w:spacing w:val="-2"/>
        <w:w w:val="100"/>
        <w:lang w:val="en-GB" w:eastAsia="en-GB" w:bidi="en-GB"/>
      </w:rPr>
    </w:lvl>
    <w:lvl w:ilvl="1" w:tplc="A73C3F1A">
      <w:numFmt w:val="bullet"/>
      <w:lvlText w:val="•"/>
      <w:lvlJc w:val="left"/>
      <w:pPr>
        <w:ind w:left="630" w:hanging="360"/>
      </w:pPr>
      <w:rPr>
        <w:rFonts w:hint="default"/>
        <w:lang w:val="en-GB" w:eastAsia="en-GB" w:bidi="en-GB"/>
      </w:rPr>
    </w:lvl>
    <w:lvl w:ilvl="2" w:tplc="2D5EBE08">
      <w:numFmt w:val="bullet"/>
      <w:lvlText w:val="•"/>
      <w:lvlJc w:val="left"/>
      <w:pPr>
        <w:ind w:left="780" w:hanging="360"/>
      </w:pPr>
      <w:rPr>
        <w:rFonts w:hint="default"/>
        <w:lang w:val="en-GB" w:eastAsia="en-GB" w:bidi="en-GB"/>
      </w:rPr>
    </w:lvl>
    <w:lvl w:ilvl="3" w:tplc="ABA44044">
      <w:numFmt w:val="bullet"/>
      <w:lvlText w:val="•"/>
      <w:lvlJc w:val="left"/>
      <w:pPr>
        <w:ind w:left="930" w:hanging="360"/>
      </w:pPr>
      <w:rPr>
        <w:rFonts w:hint="default"/>
        <w:lang w:val="en-GB" w:eastAsia="en-GB" w:bidi="en-GB"/>
      </w:rPr>
    </w:lvl>
    <w:lvl w:ilvl="4" w:tplc="D25EE2E8">
      <w:numFmt w:val="bullet"/>
      <w:lvlText w:val="•"/>
      <w:lvlJc w:val="left"/>
      <w:pPr>
        <w:ind w:left="1080" w:hanging="360"/>
      </w:pPr>
      <w:rPr>
        <w:rFonts w:hint="default"/>
        <w:lang w:val="en-GB" w:eastAsia="en-GB" w:bidi="en-GB"/>
      </w:rPr>
    </w:lvl>
    <w:lvl w:ilvl="5" w:tplc="A356AAF0">
      <w:numFmt w:val="bullet"/>
      <w:lvlText w:val="•"/>
      <w:lvlJc w:val="left"/>
      <w:pPr>
        <w:ind w:left="1231" w:hanging="360"/>
      </w:pPr>
      <w:rPr>
        <w:rFonts w:hint="default"/>
        <w:lang w:val="en-GB" w:eastAsia="en-GB" w:bidi="en-GB"/>
      </w:rPr>
    </w:lvl>
    <w:lvl w:ilvl="6" w:tplc="4A645B24">
      <w:numFmt w:val="bullet"/>
      <w:lvlText w:val="•"/>
      <w:lvlJc w:val="left"/>
      <w:pPr>
        <w:ind w:left="1381" w:hanging="360"/>
      </w:pPr>
      <w:rPr>
        <w:rFonts w:hint="default"/>
        <w:lang w:val="en-GB" w:eastAsia="en-GB" w:bidi="en-GB"/>
      </w:rPr>
    </w:lvl>
    <w:lvl w:ilvl="7" w:tplc="E8C2DB1A">
      <w:numFmt w:val="bullet"/>
      <w:lvlText w:val="•"/>
      <w:lvlJc w:val="left"/>
      <w:pPr>
        <w:ind w:left="1531" w:hanging="360"/>
      </w:pPr>
      <w:rPr>
        <w:rFonts w:hint="default"/>
        <w:lang w:val="en-GB" w:eastAsia="en-GB" w:bidi="en-GB"/>
      </w:rPr>
    </w:lvl>
    <w:lvl w:ilvl="8" w:tplc="FE12C55E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5A1D51E2"/>
    <w:multiLevelType w:val="hybridMultilevel"/>
    <w:tmpl w:val="389AE64C"/>
    <w:lvl w:ilvl="0" w:tplc="975C2B8C">
      <w:numFmt w:val="bullet"/>
      <w:lvlText w:val="o"/>
      <w:lvlJc w:val="left"/>
      <w:pPr>
        <w:ind w:left="468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en-GB" w:eastAsia="en-GB" w:bidi="en-GB"/>
      </w:rPr>
    </w:lvl>
    <w:lvl w:ilvl="1" w:tplc="F3B63726">
      <w:numFmt w:val="bullet"/>
      <w:lvlText w:val="•"/>
      <w:lvlJc w:val="left"/>
      <w:pPr>
        <w:ind w:left="1245" w:hanging="360"/>
      </w:pPr>
      <w:rPr>
        <w:rFonts w:hint="default"/>
        <w:lang w:val="en-GB" w:eastAsia="en-GB" w:bidi="en-GB"/>
      </w:rPr>
    </w:lvl>
    <w:lvl w:ilvl="2" w:tplc="07604A32">
      <w:numFmt w:val="bullet"/>
      <w:lvlText w:val="•"/>
      <w:lvlJc w:val="left"/>
      <w:pPr>
        <w:ind w:left="2031" w:hanging="360"/>
      </w:pPr>
      <w:rPr>
        <w:rFonts w:hint="default"/>
        <w:lang w:val="en-GB" w:eastAsia="en-GB" w:bidi="en-GB"/>
      </w:rPr>
    </w:lvl>
    <w:lvl w:ilvl="3" w:tplc="E758A50E">
      <w:numFmt w:val="bullet"/>
      <w:lvlText w:val="•"/>
      <w:lvlJc w:val="left"/>
      <w:pPr>
        <w:ind w:left="2816" w:hanging="360"/>
      </w:pPr>
      <w:rPr>
        <w:rFonts w:hint="default"/>
        <w:lang w:val="en-GB" w:eastAsia="en-GB" w:bidi="en-GB"/>
      </w:rPr>
    </w:lvl>
    <w:lvl w:ilvl="4" w:tplc="A74CB56C">
      <w:numFmt w:val="bullet"/>
      <w:lvlText w:val="•"/>
      <w:lvlJc w:val="left"/>
      <w:pPr>
        <w:ind w:left="3602" w:hanging="360"/>
      </w:pPr>
      <w:rPr>
        <w:rFonts w:hint="default"/>
        <w:lang w:val="en-GB" w:eastAsia="en-GB" w:bidi="en-GB"/>
      </w:rPr>
    </w:lvl>
    <w:lvl w:ilvl="5" w:tplc="6AB2C5DA">
      <w:numFmt w:val="bullet"/>
      <w:lvlText w:val="•"/>
      <w:lvlJc w:val="left"/>
      <w:pPr>
        <w:ind w:left="4387" w:hanging="360"/>
      </w:pPr>
      <w:rPr>
        <w:rFonts w:hint="default"/>
        <w:lang w:val="en-GB" w:eastAsia="en-GB" w:bidi="en-GB"/>
      </w:rPr>
    </w:lvl>
    <w:lvl w:ilvl="6" w:tplc="CFDE1C26">
      <w:numFmt w:val="bullet"/>
      <w:lvlText w:val="•"/>
      <w:lvlJc w:val="left"/>
      <w:pPr>
        <w:ind w:left="5173" w:hanging="360"/>
      </w:pPr>
      <w:rPr>
        <w:rFonts w:hint="default"/>
        <w:lang w:val="en-GB" w:eastAsia="en-GB" w:bidi="en-GB"/>
      </w:rPr>
    </w:lvl>
    <w:lvl w:ilvl="7" w:tplc="57AE17FA">
      <w:numFmt w:val="bullet"/>
      <w:lvlText w:val="•"/>
      <w:lvlJc w:val="left"/>
      <w:pPr>
        <w:ind w:left="5958" w:hanging="360"/>
      </w:pPr>
      <w:rPr>
        <w:rFonts w:hint="default"/>
        <w:lang w:val="en-GB" w:eastAsia="en-GB" w:bidi="en-GB"/>
      </w:rPr>
    </w:lvl>
    <w:lvl w:ilvl="8" w:tplc="16982D3E">
      <w:numFmt w:val="bullet"/>
      <w:lvlText w:val="•"/>
      <w:lvlJc w:val="left"/>
      <w:pPr>
        <w:ind w:left="6744" w:hanging="360"/>
      </w:pPr>
      <w:rPr>
        <w:rFonts w:hint="default"/>
        <w:lang w:val="en-GB" w:eastAsia="en-GB" w:bidi="en-GB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6A"/>
    <w:rsid w:val="002F51BE"/>
    <w:rsid w:val="004654DD"/>
    <w:rsid w:val="0080646A"/>
    <w:rsid w:val="00D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D3244"/>
  <w15:docId w15:val="{67FC1FA5-D848-4E19-A60F-A5C041FB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 w:line="220" w:lineRule="exact"/>
      <w:ind w:left="2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F5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BE"/>
    <w:rPr>
      <w:rFonts w:ascii="Comic Sans MS" w:eastAsia="Comic Sans MS" w:hAnsi="Comic Sans MS" w:cs="Comic Sans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F5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BE"/>
    <w:rPr>
      <w:rFonts w:ascii="Comic Sans MS" w:eastAsia="Comic Sans MS" w:hAnsi="Comic Sans MS" w:cs="Comic Sans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PSHCE Scheme of Work 2009 Draft</vt:lpstr>
    </vt:vector>
  </TitlesOfParts>
  <Company>WSCC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PSHCE Scheme of Work 2009 Draft</dc:title>
  <dc:creator>Rodemark</dc:creator>
  <cp:lastModifiedBy>Head</cp:lastModifiedBy>
  <cp:revision>2</cp:revision>
  <dcterms:created xsi:type="dcterms:W3CDTF">2019-04-30T07:14:00Z</dcterms:created>
  <dcterms:modified xsi:type="dcterms:W3CDTF">2019-04-30T07:14:00Z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2019-01-16T00:00:00Z</vt:filetime>
  </property>
</Properties>
</file>